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12EE" w14:textId="5D8C08D6" w:rsidR="0076631A" w:rsidRDefault="0076631A" w:rsidP="000475C2">
      <w:pPr>
        <w:rPr>
          <w:noProof/>
          <w:lang w:eastAsia="en-GB"/>
        </w:rPr>
      </w:pPr>
    </w:p>
    <w:p w14:paraId="1E594909" w14:textId="07B862BC" w:rsidR="007D3DD8" w:rsidRDefault="00E400B2" w:rsidP="00B92C4D">
      <w:pPr>
        <w:pStyle w:val="Heading1"/>
        <w:jc w:val="center"/>
      </w:pPr>
      <w:r>
        <w:t xml:space="preserve">Microsoft </w:t>
      </w:r>
      <w:r w:rsidR="00071DF4">
        <w:t>Dictate</w:t>
      </w:r>
    </w:p>
    <w:p w14:paraId="08146FF2" w14:textId="4A794E8F" w:rsidR="0093535D" w:rsidRPr="0093535D" w:rsidRDefault="0093535D" w:rsidP="002473E4"/>
    <w:p w14:paraId="0FD15802" w14:textId="180F1E1B" w:rsidR="008142F5" w:rsidRDefault="008142F5" w:rsidP="008142F5">
      <w:r>
        <w:t xml:space="preserve">Windows </w:t>
      </w:r>
      <w:r w:rsidR="0007103A">
        <w:t xml:space="preserve">has three </w:t>
      </w:r>
      <w:proofErr w:type="gramStart"/>
      <w:r>
        <w:t>speech</w:t>
      </w:r>
      <w:proofErr w:type="gramEnd"/>
      <w:r>
        <w:t xml:space="preserve"> to text systems:</w:t>
      </w:r>
    </w:p>
    <w:p w14:paraId="6D29F2CE" w14:textId="77777777" w:rsidR="008142F5" w:rsidRDefault="00BA215D" w:rsidP="00FD28C3">
      <w:pPr>
        <w:pStyle w:val="Heading2"/>
      </w:pPr>
      <w:hyperlink r:id="rId8" w:history="1">
        <w:r w:rsidR="008142F5" w:rsidRPr="001A44E8">
          <w:rPr>
            <w:rStyle w:val="Hyperlink"/>
          </w:rPr>
          <w:t>Dictate in Microsoft 365</w:t>
        </w:r>
      </w:hyperlink>
      <w:r w:rsidR="008142F5">
        <w:t xml:space="preserve"> </w:t>
      </w:r>
    </w:p>
    <w:p w14:paraId="1E7B7E92" w14:textId="6F07F31E" w:rsidR="008864D9" w:rsidRDefault="008142F5" w:rsidP="008142F5">
      <w:r>
        <w:t xml:space="preserve">This is the </w:t>
      </w:r>
      <w:r w:rsidRPr="000F2F0D">
        <w:rPr>
          <w:b/>
          <w:bCs/>
        </w:rPr>
        <w:t>Dictate</w:t>
      </w:r>
      <w:r>
        <w:t xml:space="preserve"> button in Word and OneNote </w:t>
      </w:r>
      <w:r w:rsidR="005E265C">
        <w:t>O</w:t>
      </w:r>
      <w:r>
        <w:t xml:space="preserve">nline and the Word, </w:t>
      </w:r>
      <w:proofErr w:type="gramStart"/>
      <w:r>
        <w:t>Outlook</w:t>
      </w:r>
      <w:proofErr w:type="gramEnd"/>
      <w:r>
        <w:t xml:space="preserve"> and PowerPoint 365 desktop apps. You need an Office 365 subscription and an internet connection</w:t>
      </w:r>
      <w:r w:rsidR="000A49D1">
        <w:t xml:space="preserve"> because the </w:t>
      </w:r>
      <w:r w:rsidR="000B4026">
        <w:t>speech recognition is done by a Microsoft server.</w:t>
      </w:r>
      <w:r w:rsidR="00AE25CB">
        <w:t xml:space="preserve"> (</w:t>
      </w:r>
      <w:r w:rsidR="005E265C">
        <w:t>Dictate is not available in Word Online</w:t>
      </w:r>
      <w:r w:rsidR="00B0621C">
        <w:t xml:space="preserve"> on an iPad – either through Safari or the Edge browser apps.</w:t>
      </w:r>
      <w:r w:rsidR="00AE25CB">
        <w:t>)</w:t>
      </w:r>
    </w:p>
    <w:p w14:paraId="5F74062F" w14:textId="7042C1DE" w:rsidR="0007103A" w:rsidRDefault="0007103A" w:rsidP="00FD28C3">
      <w:pPr>
        <w:pStyle w:val="Heading2"/>
      </w:pPr>
      <w:r>
        <w:t>Dictate in Windows 10</w:t>
      </w:r>
    </w:p>
    <w:p w14:paraId="06681DBF" w14:textId="44A356A8" w:rsidR="009F7E9B" w:rsidRDefault="00630D00" w:rsidP="008142F5">
      <w:r>
        <w:t xml:space="preserve">Dictate </w:t>
      </w:r>
      <w:r w:rsidR="00E96BD1">
        <w:t xml:space="preserve">is also built into Windows 10 and can be used to dictate into any application. </w:t>
      </w:r>
      <w:r w:rsidR="00FD28C3">
        <w:t xml:space="preserve">It works online and so </w:t>
      </w:r>
      <w:r w:rsidR="001E6E29">
        <w:t xml:space="preserve">it </w:t>
      </w:r>
      <w:r w:rsidR="00FD28C3">
        <w:t>needs an internet connection.</w:t>
      </w:r>
      <w:r w:rsidR="00BA215D">
        <w:t xml:space="preserve"> To use it, click into a text window and press </w:t>
      </w:r>
      <w:proofErr w:type="spellStart"/>
      <w:r w:rsidR="00BA215D">
        <w:t>Win+H</w:t>
      </w:r>
      <w:proofErr w:type="spellEnd"/>
      <w:r w:rsidR="00BA215D">
        <w:t>.</w:t>
      </w:r>
    </w:p>
    <w:p w14:paraId="2247FE3D" w14:textId="77777777" w:rsidR="008142F5" w:rsidRDefault="00BA215D" w:rsidP="00FD28C3">
      <w:pPr>
        <w:pStyle w:val="Heading2"/>
      </w:pPr>
      <w:hyperlink r:id="rId9" w:anchor="WindowsVersion=Windows_10" w:history="1">
        <w:r w:rsidR="008142F5" w:rsidRPr="00F5053B">
          <w:rPr>
            <w:rStyle w:val="Hyperlink"/>
          </w:rPr>
          <w:t>Windows Speech Recognition</w:t>
        </w:r>
      </w:hyperlink>
    </w:p>
    <w:p w14:paraId="3EF1262E" w14:textId="3B1D8B77" w:rsidR="008142F5" w:rsidRDefault="008142F5" w:rsidP="008142F5">
      <w:r>
        <w:t xml:space="preserve">Windows Speech Recognition </w:t>
      </w:r>
      <w:r w:rsidR="000B4026">
        <w:t>is built into Windows on your PC</w:t>
      </w:r>
      <w:r w:rsidR="001C6C93">
        <w:t xml:space="preserve"> and </w:t>
      </w:r>
      <w:r>
        <w:t>doesn’t require internet; it lets you control the PC as well as dictate text; you have to train it</w:t>
      </w:r>
      <w:r w:rsidR="005E1675">
        <w:t xml:space="preserve"> to get good </w:t>
      </w:r>
      <w:proofErr w:type="gramStart"/>
      <w:r w:rsidR="005E1675">
        <w:t xml:space="preserve">results </w:t>
      </w:r>
      <w:r>
        <w:t>;</w:t>
      </w:r>
      <w:proofErr w:type="gramEnd"/>
      <w:r>
        <w:t xml:space="preserve"> </w:t>
      </w:r>
      <w:r w:rsidR="0064721E">
        <w:t xml:space="preserve">it’s older technology and </w:t>
      </w:r>
      <w:r>
        <w:t xml:space="preserve">the accuracy is </w:t>
      </w:r>
      <w:r w:rsidR="001C6C93">
        <w:t>not as good as</w:t>
      </w:r>
      <w:r>
        <w:t xml:space="preserve"> Dictate. </w:t>
      </w:r>
    </w:p>
    <w:p w14:paraId="45922CD9" w14:textId="13CF6A7C" w:rsidR="00071DF4" w:rsidRDefault="00071DF4" w:rsidP="008142F5"/>
    <w:p w14:paraId="1734CEDF" w14:textId="0E4A85F1" w:rsidR="00071DF4" w:rsidRDefault="00071DF4" w:rsidP="008142F5">
      <w:r>
        <w:t xml:space="preserve">This quick guide covers Dictate </w:t>
      </w:r>
      <w:r w:rsidR="0064721E">
        <w:t>in Office 365.</w:t>
      </w:r>
    </w:p>
    <w:p w14:paraId="6A6DDF65" w14:textId="4E72DCD2" w:rsidR="00611EBD" w:rsidRDefault="00611EBD" w:rsidP="00611EBD"/>
    <w:p w14:paraId="49692BB4" w14:textId="77777777" w:rsidR="00BF5880" w:rsidRDefault="00BF5880">
      <w:pPr>
        <w:rPr>
          <w:rFonts w:asciiTheme="majorHAnsi" w:eastAsiaTheme="majorEastAsia" w:hAnsiTheme="majorHAnsi" w:cstheme="majorBidi"/>
          <w:b/>
          <w:color w:val="1F3864" w:themeColor="accent1" w:themeShade="80"/>
          <w:sz w:val="48"/>
          <w:szCs w:val="32"/>
        </w:rPr>
      </w:pPr>
      <w:r>
        <w:br w:type="page"/>
      </w:r>
    </w:p>
    <w:p w14:paraId="278E45D9" w14:textId="042A2632" w:rsidR="006E5F89" w:rsidRDefault="006E5F89" w:rsidP="006E5F89">
      <w:pPr>
        <w:pStyle w:val="Heading1"/>
      </w:pPr>
      <w:r>
        <w:lastRenderedPageBreak/>
        <w:t xml:space="preserve">Dictate in </w:t>
      </w:r>
      <w:r w:rsidR="00BF5880">
        <w:t xml:space="preserve">Microsoft </w:t>
      </w:r>
      <w:r w:rsidR="000A77DF">
        <w:t>365</w:t>
      </w:r>
    </w:p>
    <w:p w14:paraId="2843DC39" w14:textId="62E715EF" w:rsidR="0042133E" w:rsidRDefault="004B6232" w:rsidP="0042133E">
      <w:pPr>
        <w:rPr>
          <w:noProof/>
        </w:rPr>
      </w:pPr>
      <w:r>
        <w:rPr>
          <w:noProof/>
        </w:rPr>
        <w:t xml:space="preserve">Microsoft video: </w:t>
      </w:r>
      <w:hyperlink r:id="rId10" w:history="1">
        <w:r w:rsidRPr="003E118E">
          <w:rPr>
            <w:rStyle w:val="Hyperlink"/>
            <w:noProof/>
          </w:rPr>
          <w:t>How to use Dictation in Microsoft Word for the web</w:t>
        </w:r>
      </w:hyperlink>
      <w:r>
        <w:rPr>
          <w:noProof/>
        </w:rPr>
        <w:t>.</w:t>
      </w:r>
    </w:p>
    <w:p w14:paraId="564160DE" w14:textId="59C2694C" w:rsidR="003E118E" w:rsidRDefault="00ED51F4" w:rsidP="0042133E">
      <w:pPr>
        <w:rPr>
          <w:noProof/>
        </w:rPr>
      </w:pPr>
      <w:r>
        <w:rPr>
          <w:noProof/>
        </w:rPr>
        <w:t xml:space="preserve">CALL Scotland video: </w:t>
      </w:r>
      <w:hyperlink r:id="rId11" w:history="1">
        <w:r w:rsidRPr="00ED51F4">
          <w:rPr>
            <w:rStyle w:val="Hyperlink"/>
            <w:noProof/>
          </w:rPr>
          <w:t>Using 'Dictate' to dictate text in Word</w:t>
        </w:r>
      </w:hyperlink>
    </w:p>
    <w:p w14:paraId="087D091B" w14:textId="164D3031" w:rsidR="00401E55" w:rsidRDefault="00D32760" w:rsidP="00D32760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 xml:space="preserve">Sign in to your Microsoft account – </w:t>
      </w:r>
      <w:r w:rsidR="005726AD">
        <w:rPr>
          <w:noProof/>
        </w:rPr>
        <w:t xml:space="preserve">Dictate is </w:t>
      </w:r>
      <w:r w:rsidR="007D71FF">
        <w:rPr>
          <w:noProof/>
        </w:rPr>
        <w:t xml:space="preserve">only available </w:t>
      </w:r>
      <w:r w:rsidR="00A92BAF">
        <w:rPr>
          <w:noProof/>
        </w:rPr>
        <w:t>when you have an Office</w:t>
      </w:r>
      <w:r w:rsidR="007D71FF">
        <w:rPr>
          <w:noProof/>
        </w:rPr>
        <w:t xml:space="preserve"> 365</w:t>
      </w:r>
      <w:r w:rsidR="0086434A">
        <w:rPr>
          <w:noProof/>
        </w:rPr>
        <w:t xml:space="preserve"> account</w:t>
      </w:r>
      <w:r w:rsidR="00A92BAF">
        <w:rPr>
          <w:noProof/>
        </w:rPr>
        <w:t xml:space="preserve">. Also </w:t>
      </w:r>
      <w:r w:rsidR="0086434A">
        <w:rPr>
          <w:noProof/>
        </w:rPr>
        <w:t xml:space="preserve">we believe it </w:t>
      </w:r>
      <w:r w:rsidR="00A05553">
        <w:rPr>
          <w:noProof/>
        </w:rPr>
        <w:t>adjusts to</w:t>
      </w:r>
      <w:r>
        <w:rPr>
          <w:noProof/>
        </w:rPr>
        <w:t xml:space="preserve"> how you speak, so </w:t>
      </w:r>
      <w:r w:rsidR="0086434A">
        <w:rPr>
          <w:noProof/>
        </w:rPr>
        <w:t>you want to use your own account, not someone else’s.</w:t>
      </w:r>
    </w:p>
    <w:p w14:paraId="556DFF56" w14:textId="3DAE83D5" w:rsidR="0086434A" w:rsidRDefault="006C300A" w:rsidP="00D32760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 xml:space="preserve">Go to </w:t>
      </w:r>
      <w:r w:rsidRPr="00FA3A7D">
        <w:rPr>
          <w:b/>
          <w:bCs/>
          <w:noProof/>
        </w:rPr>
        <w:t>Home &gt; Dictate</w:t>
      </w:r>
      <w:r>
        <w:rPr>
          <w:noProof/>
        </w:rPr>
        <w:t xml:space="preserve"> and click the button.</w:t>
      </w:r>
      <w:r w:rsidR="00FA3A7D">
        <w:rPr>
          <w:noProof/>
        </w:rPr>
        <w:t xml:space="preserve"> You may be prompted to enable access to the microphone.</w:t>
      </w:r>
    </w:p>
    <w:p w14:paraId="6B0458D8" w14:textId="34C02F01" w:rsidR="00FA3A7D" w:rsidRDefault="00CC1380" w:rsidP="00CC1380">
      <w:pPr>
        <w:ind w:left="359"/>
        <w:rPr>
          <w:noProof/>
        </w:rPr>
      </w:pPr>
      <w:r>
        <w:rPr>
          <w:noProof/>
        </w:rPr>
        <w:drawing>
          <wp:inline distT="0" distB="0" distL="0" distR="0" wp14:anchorId="4BD81753" wp14:editId="3C039C73">
            <wp:extent cx="2924175" cy="158115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1E1E9" w14:textId="3874597D" w:rsidR="00FA3A7D" w:rsidRDefault="00FA3A7D" w:rsidP="00D32760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Click the cog and check it’s set to your language.</w:t>
      </w:r>
    </w:p>
    <w:p w14:paraId="6299D1F8" w14:textId="2D874F71" w:rsidR="006177EB" w:rsidRDefault="006177EB" w:rsidP="006177EB">
      <w:pPr>
        <w:pStyle w:val="ListParagraph"/>
        <w:ind w:left="360"/>
        <w:rPr>
          <w:noProof/>
        </w:rPr>
      </w:pPr>
      <w:r>
        <w:rPr>
          <w:noProof/>
        </w:rPr>
        <w:drawing>
          <wp:inline distT="0" distB="0" distL="0" distR="0" wp14:anchorId="5AA959DD" wp14:editId="4D2F601E">
            <wp:extent cx="4072255" cy="2498725"/>
            <wp:effectExtent l="0" t="0" r="444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F8C09" w14:textId="768973DA" w:rsidR="00401E55" w:rsidRDefault="00751703" w:rsidP="0075170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 xml:space="preserve">Dictate your text. </w:t>
      </w:r>
      <w:r w:rsidR="0053467D">
        <w:rPr>
          <w:noProof/>
        </w:rPr>
        <w:t>Add punctuation by v</w:t>
      </w:r>
      <w:r w:rsidR="009A4231">
        <w:rPr>
          <w:noProof/>
        </w:rPr>
        <w:t>oice (see below).</w:t>
      </w:r>
    </w:p>
    <w:p w14:paraId="122E7253" w14:textId="4826ED54" w:rsidR="009A4231" w:rsidRDefault="009A1D5C" w:rsidP="0075170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 xml:space="preserve">Click the mic button or press ALT+` (top left key on the keyboard) </w:t>
      </w:r>
      <w:r w:rsidR="00D437E1">
        <w:rPr>
          <w:noProof/>
        </w:rPr>
        <w:t>to turn it on and off.</w:t>
      </w:r>
    </w:p>
    <w:p w14:paraId="186B8310" w14:textId="61E65F7D" w:rsidR="00777D68" w:rsidRDefault="00777D68" w:rsidP="0075170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Read back your text and correct errors (see below).</w:t>
      </w:r>
    </w:p>
    <w:p w14:paraId="573D1E55" w14:textId="2507E93F" w:rsidR="00815049" w:rsidRDefault="00815049" w:rsidP="00751703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 xml:space="preserve">Close Dictate with the </w:t>
      </w:r>
      <w:r w:rsidRPr="003630D9">
        <w:rPr>
          <w:b/>
          <w:bCs/>
          <w:noProof/>
        </w:rPr>
        <w:t>X</w:t>
      </w:r>
      <w:r>
        <w:rPr>
          <w:noProof/>
        </w:rPr>
        <w:t xml:space="preserve"> in the </w:t>
      </w:r>
      <w:r w:rsidR="003630D9">
        <w:rPr>
          <w:noProof/>
        </w:rPr>
        <w:t xml:space="preserve">Dictate </w:t>
      </w:r>
      <w:r>
        <w:rPr>
          <w:noProof/>
        </w:rPr>
        <w:t xml:space="preserve">panel or </w:t>
      </w:r>
      <w:r w:rsidR="00934A61">
        <w:rPr>
          <w:noProof/>
        </w:rPr>
        <w:t>the button in the Toolbar.</w:t>
      </w:r>
    </w:p>
    <w:p w14:paraId="50544AAA" w14:textId="77777777" w:rsidR="00300D7D" w:rsidRDefault="00300D7D" w:rsidP="006D6D28">
      <w:pPr>
        <w:pStyle w:val="Heading2"/>
        <w:rPr>
          <w:noProof/>
        </w:rPr>
      </w:pPr>
    </w:p>
    <w:p w14:paraId="3C9A259C" w14:textId="77777777" w:rsidR="009E27A9" w:rsidRDefault="009E27A9">
      <w:pPr>
        <w:rPr>
          <w:rFonts w:asciiTheme="majorHAnsi" w:eastAsiaTheme="majorEastAsia" w:hAnsiTheme="majorHAnsi" w:cstheme="majorBidi"/>
          <w:b/>
          <w:noProof/>
          <w:color w:val="1F3864" w:themeColor="accent1" w:themeShade="80"/>
          <w:sz w:val="32"/>
          <w:szCs w:val="26"/>
        </w:rPr>
      </w:pPr>
      <w:r>
        <w:rPr>
          <w:noProof/>
        </w:rPr>
        <w:br w:type="page"/>
      </w:r>
    </w:p>
    <w:p w14:paraId="38169A5C" w14:textId="77777777" w:rsidR="0016600D" w:rsidRDefault="0016600D" w:rsidP="009E27A9">
      <w:pPr>
        <w:pStyle w:val="Heading2"/>
        <w:rPr>
          <w:rFonts w:ascii="Calibri Light" w:eastAsia="MS Gothic" w:hAnsi="Calibri Light" w:cs="Times New Roman"/>
          <w:szCs w:val="28"/>
        </w:rPr>
      </w:pPr>
      <w:r>
        <w:rPr>
          <w:noProof/>
        </w:rPr>
        <w:lastRenderedPageBreak/>
        <w:t>Do I need a special microphone?</w:t>
      </w:r>
    </w:p>
    <w:p w14:paraId="07DFB795" w14:textId="1026ACA4" w:rsidR="0016600D" w:rsidRDefault="0016600D" w:rsidP="0016600D">
      <w:pPr>
        <w:rPr>
          <w:noProof/>
        </w:rPr>
      </w:pPr>
      <w:r>
        <w:rPr>
          <w:noProof/>
        </w:rPr>
        <w:t xml:space="preserve">It depends on </w:t>
      </w:r>
      <w:r w:rsidR="00F048A5">
        <w:rPr>
          <w:noProof/>
        </w:rPr>
        <w:t>your device and the environment. Most modern laptops, tablets and mobile phones have good microphones which should work</w:t>
      </w:r>
      <w:r w:rsidR="00364BB2">
        <w:rPr>
          <w:noProof/>
        </w:rPr>
        <w:t xml:space="preserve"> well with Dictate. You may  get better results with a microphone headset</w:t>
      </w:r>
      <w:r w:rsidR="00F048A5">
        <w:rPr>
          <w:noProof/>
        </w:rPr>
        <w:t xml:space="preserve"> </w:t>
      </w:r>
      <w:r w:rsidR="00364BB2">
        <w:rPr>
          <w:noProof/>
        </w:rPr>
        <w:t xml:space="preserve">because the volume </w:t>
      </w:r>
      <w:r w:rsidR="00A74398">
        <w:rPr>
          <w:noProof/>
        </w:rPr>
        <w:t xml:space="preserve">level </w:t>
      </w:r>
      <w:r w:rsidR="00364BB2">
        <w:rPr>
          <w:noProof/>
        </w:rPr>
        <w:t xml:space="preserve">should </w:t>
      </w:r>
      <w:r w:rsidR="00A74398">
        <w:rPr>
          <w:noProof/>
        </w:rPr>
        <w:t xml:space="preserve">be more consistent. If the enviroment is noisy, </w:t>
      </w:r>
      <w:r w:rsidR="00921C4C">
        <w:rPr>
          <w:noProof/>
        </w:rPr>
        <w:t xml:space="preserve">a separate </w:t>
      </w:r>
      <w:r w:rsidR="00846206">
        <w:rPr>
          <w:noProof/>
        </w:rPr>
        <w:t xml:space="preserve">noise-cancelling </w:t>
      </w:r>
      <w:r w:rsidR="00921C4C">
        <w:rPr>
          <w:noProof/>
        </w:rPr>
        <w:t xml:space="preserve">microphone might give </w:t>
      </w:r>
      <w:r w:rsidR="00FA28E1">
        <w:rPr>
          <w:noProof/>
        </w:rPr>
        <w:t xml:space="preserve">you </w:t>
      </w:r>
      <w:r w:rsidR="00921C4C">
        <w:rPr>
          <w:noProof/>
        </w:rPr>
        <w:t xml:space="preserve">better accuracy. </w:t>
      </w:r>
      <w:r w:rsidR="00846206">
        <w:rPr>
          <w:noProof/>
        </w:rPr>
        <w:t xml:space="preserve">A separate microphone may </w:t>
      </w:r>
      <w:r w:rsidR="00FA28E1">
        <w:rPr>
          <w:noProof/>
        </w:rPr>
        <w:t xml:space="preserve">also </w:t>
      </w:r>
      <w:r w:rsidR="00846206">
        <w:rPr>
          <w:noProof/>
        </w:rPr>
        <w:t>enable you to speak more quietly</w:t>
      </w:r>
      <w:r w:rsidR="00DA7606">
        <w:rPr>
          <w:noProof/>
        </w:rPr>
        <w:t>, because the mic is closer to your mouth,</w:t>
      </w:r>
      <w:r w:rsidR="00846206">
        <w:rPr>
          <w:noProof/>
        </w:rPr>
        <w:t xml:space="preserve"> which could be important in a classroom or shared office.</w:t>
      </w:r>
    </w:p>
    <w:p w14:paraId="74B60F5D" w14:textId="544AA9BE" w:rsidR="002D3A38" w:rsidRDefault="004D26A3" w:rsidP="006D6D28">
      <w:pPr>
        <w:pStyle w:val="Heading2"/>
        <w:rPr>
          <w:noProof/>
        </w:rPr>
      </w:pPr>
      <w:r>
        <w:rPr>
          <w:noProof/>
        </w:rPr>
        <w:t xml:space="preserve">How do I correct </w:t>
      </w:r>
      <w:r w:rsidR="006D6D28">
        <w:rPr>
          <w:noProof/>
        </w:rPr>
        <w:t>mistakes</w:t>
      </w:r>
      <w:r w:rsidR="00EC06D2">
        <w:rPr>
          <w:noProof/>
        </w:rPr>
        <w:t>?</w:t>
      </w:r>
    </w:p>
    <w:p w14:paraId="66B9033D" w14:textId="194BFCA0" w:rsidR="009F66B2" w:rsidRDefault="006D6D28" w:rsidP="00EC06D2">
      <w:pPr>
        <w:rPr>
          <w:noProof/>
        </w:rPr>
      </w:pPr>
      <w:r>
        <w:rPr>
          <w:noProof/>
        </w:rPr>
        <w:t xml:space="preserve">If Dictate is not sure about a word, it </w:t>
      </w:r>
      <w:r w:rsidR="00300D7D">
        <w:rPr>
          <w:noProof/>
        </w:rPr>
        <w:t xml:space="preserve">underlines it in </w:t>
      </w:r>
      <w:r w:rsidR="00A27AB5">
        <w:rPr>
          <w:noProof/>
        </w:rPr>
        <w:t>grey</w:t>
      </w:r>
      <w:r w:rsidR="00300D7D">
        <w:rPr>
          <w:noProof/>
        </w:rPr>
        <w:t xml:space="preserve">: click on </w:t>
      </w:r>
      <w:r w:rsidR="001418BC">
        <w:rPr>
          <w:noProof/>
        </w:rPr>
        <w:t>the word</w:t>
      </w:r>
      <w:r w:rsidR="00DA7606">
        <w:rPr>
          <w:noProof/>
        </w:rPr>
        <w:t>. I</w:t>
      </w:r>
      <w:r w:rsidR="0048197E">
        <w:rPr>
          <w:noProof/>
        </w:rPr>
        <w:t>f it’s</w:t>
      </w:r>
      <w:r w:rsidR="00EC06D2">
        <w:rPr>
          <w:noProof/>
        </w:rPr>
        <w:t xml:space="preserve"> </w:t>
      </w:r>
      <w:r w:rsidR="0048197E">
        <w:rPr>
          <w:noProof/>
        </w:rPr>
        <w:t>correct</w:t>
      </w:r>
      <w:r w:rsidR="009F66B2">
        <w:rPr>
          <w:noProof/>
        </w:rPr>
        <w:t xml:space="preserve">, choose </w:t>
      </w:r>
      <w:r w:rsidR="009F66B2" w:rsidRPr="001418BC">
        <w:rPr>
          <w:b/>
          <w:bCs/>
          <w:noProof/>
        </w:rPr>
        <w:t>Ignore</w:t>
      </w:r>
      <w:r w:rsidR="009F66B2">
        <w:rPr>
          <w:noProof/>
        </w:rPr>
        <w:t xml:space="preserve">. If Dictate has </w:t>
      </w:r>
      <w:r w:rsidR="001418BC">
        <w:rPr>
          <w:noProof/>
        </w:rPr>
        <w:t>typed</w:t>
      </w:r>
      <w:r w:rsidR="00007CB6">
        <w:rPr>
          <w:noProof/>
        </w:rPr>
        <w:t xml:space="preserve"> </w:t>
      </w:r>
      <w:r w:rsidR="009F66B2">
        <w:rPr>
          <w:noProof/>
        </w:rPr>
        <w:t>the</w:t>
      </w:r>
      <w:r w:rsidR="00007CB6">
        <w:rPr>
          <w:noProof/>
        </w:rPr>
        <w:t xml:space="preserve"> wrong word and it’s in the list offered, choose the correct word. If the correct word is not in the list, </w:t>
      </w:r>
      <w:r w:rsidR="000A6FAA">
        <w:rPr>
          <w:noProof/>
        </w:rPr>
        <w:t>re-type it or try dictating it again.</w:t>
      </w:r>
    </w:p>
    <w:p w14:paraId="35EF48BF" w14:textId="7F21E932" w:rsidR="006D6D28" w:rsidRDefault="00300D7D" w:rsidP="009E0B29">
      <w:pPr>
        <w:rPr>
          <w:noProof/>
        </w:rPr>
      </w:pPr>
      <w:r>
        <w:rPr>
          <w:noProof/>
        </w:rPr>
        <w:drawing>
          <wp:inline distT="0" distB="0" distL="0" distR="0" wp14:anchorId="653B542C" wp14:editId="2C1A38BD">
            <wp:extent cx="5539740" cy="1637665"/>
            <wp:effectExtent l="19050" t="19050" r="22860" b="196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1637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C5B28F7" w14:textId="5F1F2C49" w:rsidR="00401E55" w:rsidRDefault="00FF51AE" w:rsidP="00911E62">
      <w:pPr>
        <w:rPr>
          <w:noProof/>
        </w:rPr>
      </w:pPr>
      <w:r w:rsidRPr="00FF51AE">
        <w:rPr>
          <w:noProof/>
        </w:rPr>
        <w:t xml:space="preserve">Sometimes, dictate will make a mistake and </w:t>
      </w:r>
      <w:r w:rsidRPr="00A27AB5">
        <w:rPr>
          <w:b/>
          <w:bCs/>
          <w:noProof/>
        </w:rPr>
        <w:t>won't</w:t>
      </w:r>
      <w:r w:rsidRPr="00FF51AE">
        <w:rPr>
          <w:noProof/>
        </w:rPr>
        <w:t xml:space="preserve"> offer you</w:t>
      </w:r>
      <w:r w:rsidR="00521DAF" w:rsidRPr="00521DAF">
        <w:rPr>
          <w:noProof/>
        </w:rPr>
        <w:t xml:space="preserve"> the </w:t>
      </w:r>
      <w:r w:rsidR="00A27AB5">
        <w:rPr>
          <w:noProof/>
        </w:rPr>
        <w:t>grey</w:t>
      </w:r>
      <w:r w:rsidR="00521DAF" w:rsidRPr="00521DAF">
        <w:rPr>
          <w:noProof/>
        </w:rPr>
        <w:t xml:space="preserve"> squiggly line. In this case, select the word or </w:t>
      </w:r>
      <w:r w:rsidR="006F44F5">
        <w:rPr>
          <w:noProof/>
        </w:rPr>
        <w:t xml:space="preserve">phrase </w:t>
      </w:r>
      <w:r w:rsidR="00521DAF" w:rsidRPr="00521DAF">
        <w:rPr>
          <w:noProof/>
        </w:rPr>
        <w:t>and either type it or dictate it again.</w:t>
      </w:r>
    </w:p>
    <w:p w14:paraId="10DAA07B" w14:textId="7089A7EB" w:rsidR="003B5EA2" w:rsidRDefault="003B5EA2" w:rsidP="00911E62">
      <w:pPr>
        <w:rPr>
          <w:noProof/>
        </w:rPr>
      </w:pPr>
      <w:r>
        <w:rPr>
          <w:noProof/>
        </w:rPr>
        <w:drawing>
          <wp:inline distT="0" distB="0" distL="0" distR="0" wp14:anchorId="6BFBD1CA" wp14:editId="534D5EA0">
            <wp:extent cx="5686425" cy="609600"/>
            <wp:effectExtent l="19050" t="19050" r="28575" b="190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09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92CC36" w14:textId="37371CF0" w:rsidR="00FF03CA" w:rsidRDefault="00FF03CA" w:rsidP="00EA19BC">
      <w:pPr>
        <w:pStyle w:val="Heading2"/>
        <w:rPr>
          <w:noProof/>
        </w:rPr>
      </w:pPr>
      <w:r>
        <w:rPr>
          <w:noProof/>
        </w:rPr>
        <w:t xml:space="preserve">What do I do if Dictate </w:t>
      </w:r>
      <w:r w:rsidR="00EA19BC">
        <w:rPr>
          <w:noProof/>
        </w:rPr>
        <w:t>keeps getting a word wrong?</w:t>
      </w:r>
    </w:p>
    <w:p w14:paraId="02CFFC2A" w14:textId="442EF12E" w:rsidR="00A27AB5" w:rsidRDefault="005D0B8E" w:rsidP="003044EC">
      <w:pPr>
        <w:rPr>
          <w:noProof/>
        </w:rPr>
      </w:pPr>
      <w:r w:rsidRPr="00C6263D">
        <w:rPr>
          <w:noProof/>
          <w:highlight w:val="yellow"/>
        </w:rPr>
        <w:t>If dictate consistently mis</w:t>
      </w:r>
      <w:r w:rsidR="00946C31" w:rsidRPr="00C6263D">
        <w:rPr>
          <w:noProof/>
          <w:highlight w:val="yellow"/>
        </w:rPr>
        <w:t>-</w:t>
      </w:r>
      <w:r w:rsidRPr="00C6263D">
        <w:rPr>
          <w:noProof/>
          <w:highlight w:val="yellow"/>
        </w:rPr>
        <w:t>recognises a wor</w:t>
      </w:r>
      <w:r w:rsidR="009B4327" w:rsidRPr="00C6263D">
        <w:rPr>
          <w:noProof/>
          <w:highlight w:val="yellow"/>
        </w:rPr>
        <w:t xml:space="preserve">d????? </w:t>
      </w:r>
      <w:r w:rsidR="003044EC" w:rsidRPr="00C6263D">
        <w:rPr>
          <w:noProof/>
          <w:highlight w:val="yellow"/>
        </w:rPr>
        <w:t xml:space="preserve"> Re-type it?</w:t>
      </w:r>
    </w:p>
    <w:p w14:paraId="2659A2E4" w14:textId="0F621754" w:rsidR="00EA19BC" w:rsidRDefault="00EA19BC" w:rsidP="009F3AEF">
      <w:pPr>
        <w:pStyle w:val="Heading2"/>
        <w:rPr>
          <w:noProof/>
        </w:rPr>
      </w:pPr>
      <w:r>
        <w:rPr>
          <w:noProof/>
        </w:rPr>
        <w:t xml:space="preserve">Can I add </w:t>
      </w:r>
      <w:r w:rsidR="00946C31">
        <w:rPr>
          <w:noProof/>
        </w:rPr>
        <w:t>specific words</w:t>
      </w:r>
      <w:r w:rsidR="00DE43CA">
        <w:rPr>
          <w:noProof/>
        </w:rPr>
        <w:t xml:space="preserve"> </w:t>
      </w:r>
      <w:r w:rsidR="009F3AEF">
        <w:rPr>
          <w:noProof/>
        </w:rPr>
        <w:t>to the Dictate vocabulary?</w:t>
      </w:r>
    </w:p>
    <w:p w14:paraId="6250F9BD" w14:textId="2BA8FE5F" w:rsidR="009F3AEF" w:rsidRDefault="005726AD" w:rsidP="009F3AEF">
      <w:r>
        <w:t xml:space="preserve">No, we don’t think so. </w:t>
      </w:r>
    </w:p>
    <w:p w14:paraId="60963B0A" w14:textId="0B9EE140" w:rsidR="002400EB" w:rsidRDefault="002400EB" w:rsidP="009F3AEF">
      <w:pPr>
        <w:pStyle w:val="Heading2"/>
      </w:pPr>
      <w:r>
        <w:t xml:space="preserve">Can I play back </w:t>
      </w:r>
      <w:r w:rsidR="008F3F11">
        <w:t xml:space="preserve">a recording of </w:t>
      </w:r>
      <w:r>
        <w:t>what I dictated?</w:t>
      </w:r>
    </w:p>
    <w:p w14:paraId="194EBC69" w14:textId="1A421244" w:rsidR="002400EB" w:rsidRDefault="002400EB" w:rsidP="002400EB">
      <w:r>
        <w:t>No</w:t>
      </w:r>
      <w:r w:rsidR="00676439">
        <w:t xml:space="preserve">t in the desktop Office 365 apps. With </w:t>
      </w:r>
      <w:r w:rsidR="00D67663">
        <w:t xml:space="preserve">365 Online, you can </w:t>
      </w:r>
      <w:r w:rsidR="00421431">
        <w:t xml:space="preserve">use </w:t>
      </w:r>
      <w:r w:rsidR="006D06B5">
        <w:t xml:space="preserve">the </w:t>
      </w:r>
      <w:hyperlink r:id="rId16" w:history="1">
        <w:r w:rsidR="00421431" w:rsidRPr="00C41D8C">
          <w:rPr>
            <w:rStyle w:val="Hyperlink"/>
          </w:rPr>
          <w:t xml:space="preserve">Dictate </w:t>
        </w:r>
        <w:r w:rsidR="006D06B5" w:rsidRPr="00C41D8C">
          <w:rPr>
            <w:rStyle w:val="Hyperlink"/>
          </w:rPr>
          <w:t>Transcribe</w:t>
        </w:r>
      </w:hyperlink>
      <w:r w:rsidR="006D06B5">
        <w:t xml:space="preserve"> tool </w:t>
      </w:r>
      <w:r w:rsidR="00421431">
        <w:t xml:space="preserve">to </w:t>
      </w:r>
      <w:r w:rsidR="00E072B1">
        <w:t xml:space="preserve">record </w:t>
      </w:r>
      <w:r w:rsidR="00786616">
        <w:t xml:space="preserve">your dictation, </w:t>
      </w:r>
      <w:r w:rsidR="00F66699">
        <w:t xml:space="preserve">play it back, and </w:t>
      </w:r>
      <w:r w:rsidR="00421431">
        <w:t>then trans</w:t>
      </w:r>
      <w:r w:rsidR="006910CC">
        <w:t>cribe it to text.</w:t>
      </w:r>
    </w:p>
    <w:p w14:paraId="32D80852" w14:textId="7B07CE7B" w:rsidR="002400EB" w:rsidRDefault="002400EB" w:rsidP="002400EB">
      <w:pPr>
        <w:pStyle w:val="Heading2"/>
      </w:pPr>
      <w:r>
        <w:lastRenderedPageBreak/>
        <w:t>Can I use text-to-speech to read back the dictated text?</w:t>
      </w:r>
    </w:p>
    <w:p w14:paraId="506D2D21" w14:textId="6881CA12" w:rsidR="00D15486" w:rsidRDefault="002400EB" w:rsidP="002400EB">
      <w:r>
        <w:t xml:space="preserve">Yes, you can use </w:t>
      </w:r>
      <w:r w:rsidR="00213C8D">
        <w:t xml:space="preserve">any </w:t>
      </w:r>
      <w:r w:rsidR="00323C91">
        <w:t xml:space="preserve">TTS </w:t>
      </w:r>
      <w:r w:rsidR="008D1091">
        <w:t xml:space="preserve">tool </w:t>
      </w:r>
      <w:r w:rsidR="00323C91">
        <w:t xml:space="preserve">to read the dictated text. </w:t>
      </w:r>
      <w:r w:rsidR="009C3B47">
        <w:t>Use a headset mic</w:t>
      </w:r>
      <w:r w:rsidR="003E033D">
        <w:t xml:space="preserve"> or earbuds/phones </w:t>
      </w:r>
      <w:r w:rsidR="00917DA1">
        <w:t>to avoid the TTS being picked up by the microphone!</w:t>
      </w:r>
      <w:r w:rsidR="00D15486">
        <w:t xml:space="preserve"> </w:t>
      </w:r>
    </w:p>
    <w:p w14:paraId="4CDFB7E6" w14:textId="77777777" w:rsidR="00652FA2" w:rsidRDefault="00BA7EEF" w:rsidP="002400EB">
      <w:r>
        <w:t>For example, t</w:t>
      </w:r>
      <w:r w:rsidR="007453CE">
        <w:t xml:space="preserve">o check a sentence </w:t>
      </w:r>
      <w:r>
        <w:t>or paragraph of dictation</w:t>
      </w:r>
      <w:r w:rsidR="00652FA2">
        <w:t>:</w:t>
      </w:r>
    </w:p>
    <w:p w14:paraId="6AA34B0D" w14:textId="1C939D28" w:rsidR="00A27F16" w:rsidRDefault="00BA7EEF" w:rsidP="00A27F16">
      <w:pPr>
        <w:pStyle w:val="ListParagraph"/>
        <w:numPr>
          <w:ilvl w:val="0"/>
          <w:numId w:val="26"/>
        </w:numPr>
      </w:pPr>
      <w:r>
        <w:t xml:space="preserve">put the cursor </w:t>
      </w:r>
      <w:r w:rsidR="0054329F">
        <w:t xml:space="preserve">where you want to start reading and </w:t>
      </w:r>
      <w:r w:rsidR="00652FA2">
        <w:t xml:space="preserve">use </w:t>
      </w:r>
      <w:r w:rsidR="00652FA2" w:rsidRPr="00301F11">
        <w:rPr>
          <w:b/>
          <w:bCs/>
        </w:rPr>
        <w:t>Immersive Reader &gt;</w:t>
      </w:r>
      <w:r w:rsidR="0054329F" w:rsidRPr="00301F11">
        <w:rPr>
          <w:b/>
          <w:bCs/>
        </w:rPr>
        <w:t xml:space="preserve"> Read Aloud</w:t>
      </w:r>
      <w:r w:rsidR="0054329F">
        <w:t xml:space="preserve"> or press CTRL+ALT+space</w:t>
      </w:r>
      <w:r w:rsidR="00D9361E">
        <w:t>;</w:t>
      </w:r>
    </w:p>
    <w:p w14:paraId="5138B50B" w14:textId="2107850D" w:rsidR="005B1113" w:rsidRDefault="002E2AAB" w:rsidP="005B1113">
      <w:r>
        <w:rPr>
          <w:noProof/>
        </w:rPr>
        <w:drawing>
          <wp:inline distT="0" distB="0" distL="0" distR="0" wp14:anchorId="388810C0" wp14:editId="50226976">
            <wp:extent cx="6189345" cy="561975"/>
            <wp:effectExtent l="19050" t="19050" r="20955" b="285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561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235559" w14:textId="052A2579" w:rsidR="00652FA2" w:rsidRDefault="00BC1DE6" w:rsidP="00652FA2">
      <w:pPr>
        <w:pStyle w:val="ListParagraph"/>
        <w:numPr>
          <w:ilvl w:val="0"/>
          <w:numId w:val="26"/>
        </w:numPr>
      </w:pPr>
      <w:r>
        <w:t>s</w:t>
      </w:r>
      <w:r w:rsidR="00652FA2">
        <w:t xml:space="preserve">elect </w:t>
      </w:r>
      <w:r>
        <w:t xml:space="preserve">the text and </w:t>
      </w:r>
      <w:r w:rsidR="00301F11">
        <w:t>click</w:t>
      </w:r>
      <w:r>
        <w:t xml:space="preserve"> the </w:t>
      </w:r>
      <w:hyperlink r:id="rId18" w:history="1">
        <w:r w:rsidRPr="00027188">
          <w:rPr>
            <w:rStyle w:val="Hyperlink"/>
          </w:rPr>
          <w:t>Speak button</w:t>
        </w:r>
      </w:hyperlink>
      <w:r w:rsidR="00301F11">
        <w:t xml:space="preserve"> to hear it</w:t>
      </w:r>
      <w:r>
        <w:t>;</w:t>
      </w:r>
    </w:p>
    <w:p w14:paraId="4678DBB4" w14:textId="0A8706C3" w:rsidR="00545B22" w:rsidRDefault="007244DE" w:rsidP="00545B22">
      <w:r>
        <w:rPr>
          <w:noProof/>
        </w:rPr>
        <w:drawing>
          <wp:inline distT="0" distB="0" distL="0" distR="0" wp14:anchorId="791B2181" wp14:editId="56A75146">
            <wp:extent cx="6189345" cy="1738630"/>
            <wp:effectExtent l="19050" t="19050" r="20955" b="13970"/>
            <wp:docPr id="26" name="Picture 26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application, Wor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17386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1D1FCF" w14:textId="6838E94C" w:rsidR="007453CE" w:rsidRPr="002400EB" w:rsidRDefault="00BC1DE6" w:rsidP="002400EB">
      <w:pPr>
        <w:pStyle w:val="ListParagraph"/>
        <w:numPr>
          <w:ilvl w:val="0"/>
          <w:numId w:val="26"/>
        </w:numPr>
      </w:pPr>
      <w:r>
        <w:t>or use another text-to-speech tool.</w:t>
      </w:r>
    </w:p>
    <w:p w14:paraId="58F69B4A" w14:textId="5F768341" w:rsidR="009F3AEF" w:rsidRDefault="009F3AEF" w:rsidP="009F3AEF">
      <w:pPr>
        <w:pStyle w:val="Heading2"/>
      </w:pPr>
      <w:r>
        <w:t>Can I use Dictate to control the PC?</w:t>
      </w:r>
    </w:p>
    <w:p w14:paraId="1DB76A2D" w14:textId="36DD9E40" w:rsidR="00F82D38" w:rsidRPr="00F82D38" w:rsidRDefault="00F82D38" w:rsidP="00F82D38">
      <w:r>
        <w:t>No, it’s for dictation only.</w:t>
      </w:r>
    </w:p>
    <w:p w14:paraId="21FB91C9" w14:textId="4808C472" w:rsidR="009F3AEF" w:rsidRDefault="009F3AEF" w:rsidP="009F3AEF">
      <w:pPr>
        <w:pStyle w:val="Heading2"/>
      </w:pPr>
      <w:r>
        <w:t>Can I use Dictate for SQA Digital Question Papers?</w:t>
      </w:r>
    </w:p>
    <w:p w14:paraId="0A864FAE" w14:textId="06BDA60F" w:rsidR="00A27AB5" w:rsidRDefault="009F3AEF" w:rsidP="00911E62">
      <w:r>
        <w:t xml:space="preserve">No, you </w:t>
      </w:r>
      <w:r w:rsidR="00F16E6F">
        <w:t>can’t use Dictate to type into PDFs</w:t>
      </w:r>
      <w:r w:rsidR="001A027C">
        <w:t xml:space="preserve"> - </w:t>
      </w:r>
      <w:r w:rsidR="00F16E6F">
        <w:t xml:space="preserve">it only works with </w:t>
      </w:r>
      <w:r w:rsidR="00E77AD4">
        <w:t>Office 365</w:t>
      </w:r>
      <w:r w:rsidR="00F82D38">
        <w:t>.</w:t>
      </w:r>
    </w:p>
    <w:p w14:paraId="1C417600" w14:textId="2C87E38E" w:rsidR="00C92AA3" w:rsidRDefault="000A77DF" w:rsidP="000A77DF">
      <w:pPr>
        <w:pStyle w:val="Heading2"/>
      </w:pPr>
      <w:r>
        <w:t>Auto-punctuation</w:t>
      </w:r>
    </w:p>
    <w:p w14:paraId="66793228" w14:textId="037BFDC6" w:rsidR="00070FA2" w:rsidRDefault="001E309D" w:rsidP="001E309D">
      <w:r>
        <w:t xml:space="preserve">You can turn on auto-punctuation </w:t>
      </w:r>
      <w:r w:rsidR="0028493C">
        <w:t>in the settings. It adds commas and full stops when you pause</w:t>
      </w:r>
      <w:r w:rsidR="00474BEE">
        <w:t xml:space="preserve">. </w:t>
      </w:r>
      <w:r w:rsidR="00070FA2">
        <w:t xml:space="preserve">We don’t tend to recommend it </w:t>
      </w:r>
      <w:r w:rsidR="001A6124">
        <w:t>for people who’re new to dictation because m</w:t>
      </w:r>
      <w:r w:rsidR="00474BEE">
        <w:t>ost people tend to pause when the</w:t>
      </w:r>
      <w:r w:rsidR="00070FA2">
        <w:t>y’re</w:t>
      </w:r>
      <w:r w:rsidR="00474BEE">
        <w:t xml:space="preserve"> think</w:t>
      </w:r>
      <w:r w:rsidR="00070FA2">
        <w:t>ing</w:t>
      </w:r>
      <w:r w:rsidR="00474BEE">
        <w:t xml:space="preserve"> what to say next</w:t>
      </w:r>
      <w:r w:rsidR="001A6124">
        <w:t>, and you’ll find Dictate inserts full stops where you don’t want them.</w:t>
      </w:r>
    </w:p>
    <w:p w14:paraId="4D59344A" w14:textId="77777777" w:rsidR="001A027C" w:rsidRDefault="001A027C">
      <w:pPr>
        <w:rPr>
          <w:rFonts w:asciiTheme="majorHAnsi" w:eastAsiaTheme="majorEastAsia" w:hAnsiTheme="majorHAnsi" w:cstheme="majorBidi"/>
          <w:b/>
          <w:color w:val="1F3864" w:themeColor="accent1" w:themeShade="80"/>
          <w:sz w:val="48"/>
          <w:szCs w:val="32"/>
        </w:rPr>
      </w:pPr>
      <w:r>
        <w:br w:type="page"/>
      </w:r>
    </w:p>
    <w:p w14:paraId="14B7EF26" w14:textId="34982F3E" w:rsidR="00BE2644" w:rsidRDefault="00BE2644" w:rsidP="009D2B01">
      <w:pPr>
        <w:pStyle w:val="Heading1"/>
      </w:pPr>
      <w:r>
        <w:lastRenderedPageBreak/>
        <w:t>Troubleshooting</w:t>
      </w:r>
    </w:p>
    <w:p w14:paraId="03C31852" w14:textId="6E88BD0E" w:rsidR="00486BD2" w:rsidRDefault="00BE2644" w:rsidP="00486BD2">
      <w:r>
        <w:t xml:space="preserve">This is taken from the Dictate Help </w:t>
      </w:r>
      <w:r w:rsidR="00486BD2">
        <w:t>guide.</w:t>
      </w:r>
    </w:p>
    <w:p w14:paraId="2F1BC9CC" w14:textId="77777777" w:rsidR="00486BD2" w:rsidRDefault="00486BD2" w:rsidP="009D2B01">
      <w:pPr>
        <w:pStyle w:val="Heading2"/>
      </w:pPr>
      <w:r>
        <w:t xml:space="preserve">Can't find the dictate button </w:t>
      </w:r>
    </w:p>
    <w:p w14:paraId="6079C9B1" w14:textId="77777777" w:rsidR="00486BD2" w:rsidRDefault="00486BD2" w:rsidP="00486BD2">
      <w:r>
        <w:t>If you can't see the button to start dictation:</w:t>
      </w:r>
    </w:p>
    <w:p w14:paraId="74A339B5" w14:textId="24E576B8" w:rsidR="00486BD2" w:rsidRDefault="00486BD2" w:rsidP="00486BD2">
      <w:pPr>
        <w:pStyle w:val="ListParagraph"/>
        <w:numPr>
          <w:ilvl w:val="0"/>
          <w:numId w:val="28"/>
        </w:numPr>
      </w:pPr>
      <w:r>
        <w:t>Make sure you're signed in with an active Microsoft 365 subscription.</w:t>
      </w:r>
    </w:p>
    <w:p w14:paraId="2FB1BC53" w14:textId="54950514" w:rsidR="00486BD2" w:rsidRDefault="00486BD2" w:rsidP="00486BD2">
      <w:pPr>
        <w:pStyle w:val="ListParagraph"/>
        <w:numPr>
          <w:ilvl w:val="0"/>
          <w:numId w:val="28"/>
        </w:numPr>
      </w:pPr>
      <w:r>
        <w:t>Dictate is not available in Office 2016 or 2019 for Windows without Microsoft 365.</w:t>
      </w:r>
    </w:p>
    <w:p w14:paraId="4872E55A" w14:textId="01CF462A" w:rsidR="00486BD2" w:rsidRDefault="00486BD2" w:rsidP="00486BD2">
      <w:pPr>
        <w:pStyle w:val="ListParagraph"/>
        <w:numPr>
          <w:ilvl w:val="0"/>
          <w:numId w:val="28"/>
        </w:numPr>
      </w:pPr>
      <w:r>
        <w:t>Make sure you have Windows 10 or above.</w:t>
      </w:r>
    </w:p>
    <w:p w14:paraId="620918E3" w14:textId="77777777" w:rsidR="00486BD2" w:rsidRDefault="00486BD2" w:rsidP="009D2B01">
      <w:pPr>
        <w:pStyle w:val="Heading2"/>
      </w:pPr>
      <w:r>
        <w:t xml:space="preserve">Dictate button is grayed out </w:t>
      </w:r>
    </w:p>
    <w:p w14:paraId="0D446295" w14:textId="77777777" w:rsidR="00486BD2" w:rsidRDefault="00486BD2" w:rsidP="00486BD2">
      <w:r>
        <w:t>If you see the dictate button is grayed out:</w:t>
      </w:r>
    </w:p>
    <w:p w14:paraId="2EBBEB70" w14:textId="4D897F41" w:rsidR="00486BD2" w:rsidRDefault="00486BD2" w:rsidP="00486BD2">
      <w:pPr>
        <w:pStyle w:val="ListParagraph"/>
        <w:numPr>
          <w:ilvl w:val="0"/>
          <w:numId w:val="29"/>
        </w:numPr>
      </w:pPr>
      <w:r>
        <w:t>Make sure the document is not in a Read-Only state</w:t>
      </w:r>
    </w:p>
    <w:p w14:paraId="27E0AB8D" w14:textId="77777777" w:rsidR="00486BD2" w:rsidRDefault="00486BD2" w:rsidP="009D2B01">
      <w:pPr>
        <w:pStyle w:val="Heading2"/>
      </w:pPr>
      <w:r>
        <w:t xml:space="preserve">Microphone doesn't have access </w:t>
      </w:r>
    </w:p>
    <w:p w14:paraId="435A547A" w14:textId="77777777" w:rsidR="00486BD2" w:rsidRDefault="00486BD2" w:rsidP="00486BD2">
      <w:r>
        <w:t>If you see "We don’t have access to your microphone":</w:t>
      </w:r>
    </w:p>
    <w:p w14:paraId="53107C8C" w14:textId="4AF39873" w:rsidR="00486BD2" w:rsidRDefault="00486BD2" w:rsidP="00486BD2">
      <w:pPr>
        <w:pStyle w:val="ListParagraph"/>
        <w:numPr>
          <w:ilvl w:val="0"/>
          <w:numId w:val="29"/>
        </w:numPr>
      </w:pPr>
      <w:r>
        <w:t>Make sure no other application or web page is using the microphone and try again.</w:t>
      </w:r>
    </w:p>
    <w:p w14:paraId="60619E0C" w14:textId="535EB523" w:rsidR="00486BD2" w:rsidRDefault="00486BD2" w:rsidP="00486BD2">
      <w:pPr>
        <w:pStyle w:val="ListParagraph"/>
        <w:numPr>
          <w:ilvl w:val="0"/>
          <w:numId w:val="29"/>
        </w:numPr>
      </w:pPr>
      <w:r>
        <w:t>Refresh, click on Dictate, and give permission for the browser to access the microphone.</w:t>
      </w:r>
    </w:p>
    <w:p w14:paraId="1882C431" w14:textId="77777777" w:rsidR="00486BD2" w:rsidRDefault="00486BD2" w:rsidP="009D2B01">
      <w:pPr>
        <w:pStyle w:val="Heading2"/>
      </w:pPr>
      <w:r>
        <w:t xml:space="preserve">Microphone isn't working </w:t>
      </w:r>
    </w:p>
    <w:p w14:paraId="72780068" w14:textId="77777777" w:rsidR="00486BD2" w:rsidRDefault="00486BD2" w:rsidP="00486BD2">
      <w:r>
        <w:t>If you see "There is a problem with your microphone" or "We can’t detect your microphone":</w:t>
      </w:r>
    </w:p>
    <w:p w14:paraId="2AF635C7" w14:textId="146F384F" w:rsidR="00486BD2" w:rsidRDefault="00486BD2" w:rsidP="00486BD2">
      <w:pPr>
        <w:pStyle w:val="ListParagraph"/>
        <w:numPr>
          <w:ilvl w:val="0"/>
          <w:numId w:val="30"/>
        </w:numPr>
      </w:pPr>
      <w:r>
        <w:t>Make sure the microphone is plugged in.</w:t>
      </w:r>
    </w:p>
    <w:p w14:paraId="59240F4C" w14:textId="1896D071" w:rsidR="00486BD2" w:rsidRDefault="00486BD2" w:rsidP="00486BD2">
      <w:pPr>
        <w:pStyle w:val="ListParagraph"/>
        <w:numPr>
          <w:ilvl w:val="0"/>
          <w:numId w:val="30"/>
        </w:numPr>
      </w:pPr>
      <w:r>
        <w:t>Test the microphone to make sure it's working.</w:t>
      </w:r>
    </w:p>
    <w:p w14:paraId="5F73FE2A" w14:textId="3E31A805" w:rsidR="00486BD2" w:rsidRDefault="00486BD2" w:rsidP="00486BD2">
      <w:pPr>
        <w:pStyle w:val="ListParagraph"/>
        <w:numPr>
          <w:ilvl w:val="0"/>
          <w:numId w:val="30"/>
        </w:numPr>
      </w:pPr>
      <w:r>
        <w:t>Check the microphone settings in Control Panel.</w:t>
      </w:r>
    </w:p>
    <w:p w14:paraId="02CCC38C" w14:textId="5385747D" w:rsidR="00486BD2" w:rsidRDefault="00486BD2" w:rsidP="00486BD2">
      <w:pPr>
        <w:pStyle w:val="ListParagraph"/>
        <w:numPr>
          <w:ilvl w:val="0"/>
          <w:numId w:val="30"/>
        </w:numPr>
      </w:pPr>
      <w:r>
        <w:t xml:space="preserve">Also see </w:t>
      </w:r>
      <w:hyperlink r:id="rId20" w:history="1">
        <w:r w:rsidRPr="003E1D26">
          <w:rPr>
            <w:rStyle w:val="Hyperlink"/>
          </w:rPr>
          <w:t>How to set up and test microphones in Windows 10</w:t>
        </w:r>
      </w:hyperlink>
      <w:r>
        <w:t>.</w:t>
      </w:r>
    </w:p>
    <w:p w14:paraId="0DED2BF3" w14:textId="1B71E03A" w:rsidR="00486BD2" w:rsidRDefault="00486BD2" w:rsidP="00486BD2">
      <w:pPr>
        <w:pStyle w:val="ListParagraph"/>
        <w:numPr>
          <w:ilvl w:val="0"/>
          <w:numId w:val="30"/>
        </w:numPr>
      </w:pPr>
      <w:r>
        <w:t xml:space="preserve">On a Surface running Windows 10: </w:t>
      </w:r>
      <w:hyperlink r:id="rId21" w:history="1">
        <w:r w:rsidRPr="003E1D26">
          <w:rPr>
            <w:rStyle w:val="Hyperlink"/>
          </w:rPr>
          <w:t>Adjust microphone settings</w:t>
        </w:r>
      </w:hyperlink>
      <w:r>
        <w:t>.</w:t>
      </w:r>
    </w:p>
    <w:p w14:paraId="0CC9BE10" w14:textId="77777777" w:rsidR="003E1D26" w:rsidRDefault="003E1D26" w:rsidP="009D2B01">
      <w:pPr>
        <w:pStyle w:val="Heading2"/>
      </w:pPr>
      <w:r>
        <w:t xml:space="preserve">Dictation can't hear you </w:t>
      </w:r>
    </w:p>
    <w:p w14:paraId="6A60B247" w14:textId="77777777" w:rsidR="003E1D26" w:rsidRDefault="003E1D26" w:rsidP="003E1D26">
      <w:r>
        <w:t>If you see "Dictation can't hear you" or if nothing appears on the screen as you dictate:</w:t>
      </w:r>
    </w:p>
    <w:p w14:paraId="29DE5D81" w14:textId="68821056" w:rsidR="003E1D26" w:rsidRDefault="003E1D26" w:rsidP="009D2B01">
      <w:pPr>
        <w:pStyle w:val="ListParagraph"/>
        <w:numPr>
          <w:ilvl w:val="0"/>
          <w:numId w:val="31"/>
        </w:numPr>
      </w:pPr>
      <w:r>
        <w:t>Make sure your microphone is not muted.</w:t>
      </w:r>
    </w:p>
    <w:p w14:paraId="7E422E70" w14:textId="7B8810BD" w:rsidR="003E1D26" w:rsidRDefault="003E1D26" w:rsidP="009D2B01">
      <w:pPr>
        <w:pStyle w:val="ListParagraph"/>
        <w:numPr>
          <w:ilvl w:val="0"/>
          <w:numId w:val="31"/>
        </w:numPr>
      </w:pPr>
      <w:r>
        <w:t>Adjust the input level of your microphone.</w:t>
      </w:r>
    </w:p>
    <w:p w14:paraId="28A30317" w14:textId="299DEF9F" w:rsidR="003E1D26" w:rsidRDefault="003E1D26" w:rsidP="009D2B01">
      <w:pPr>
        <w:pStyle w:val="ListParagraph"/>
        <w:numPr>
          <w:ilvl w:val="0"/>
          <w:numId w:val="31"/>
        </w:numPr>
      </w:pPr>
      <w:r>
        <w:lastRenderedPageBreak/>
        <w:t>Move to a quieter location.</w:t>
      </w:r>
    </w:p>
    <w:p w14:paraId="76BE8A16" w14:textId="6F948071" w:rsidR="003E1D26" w:rsidRDefault="003E1D26" w:rsidP="009D2B01">
      <w:pPr>
        <w:pStyle w:val="ListParagraph"/>
        <w:numPr>
          <w:ilvl w:val="0"/>
          <w:numId w:val="31"/>
        </w:numPr>
      </w:pPr>
      <w:r>
        <w:t>If using a built-in mic, consider trying again with a headset or external mic.</w:t>
      </w:r>
    </w:p>
    <w:p w14:paraId="1305DFCA" w14:textId="77777777" w:rsidR="009D2B01" w:rsidRDefault="009D2B01" w:rsidP="009D2B01">
      <w:pPr>
        <w:pStyle w:val="Heading2"/>
      </w:pPr>
      <w:r>
        <w:t xml:space="preserve">Accuracy issues or missed words </w:t>
      </w:r>
    </w:p>
    <w:p w14:paraId="63670932" w14:textId="77777777" w:rsidR="009D2B01" w:rsidRDefault="009D2B01" w:rsidP="009D2B01">
      <w:r>
        <w:t>If you see a lot of incorrect words being output or missed words:</w:t>
      </w:r>
    </w:p>
    <w:p w14:paraId="02D8A194" w14:textId="77777777" w:rsidR="009D2B01" w:rsidRDefault="009D2B01" w:rsidP="009D2B01">
      <w:pPr>
        <w:pStyle w:val="ListParagraph"/>
        <w:numPr>
          <w:ilvl w:val="0"/>
          <w:numId w:val="27"/>
        </w:numPr>
      </w:pPr>
      <w:r>
        <w:t>Make sure you're on a fast and reliable internet connection.</w:t>
      </w:r>
    </w:p>
    <w:p w14:paraId="4BBB5925" w14:textId="77777777" w:rsidR="009D2B01" w:rsidRDefault="009D2B01" w:rsidP="009D2B01">
      <w:pPr>
        <w:pStyle w:val="ListParagraph"/>
        <w:numPr>
          <w:ilvl w:val="0"/>
          <w:numId w:val="27"/>
        </w:numPr>
      </w:pPr>
      <w:r>
        <w:t>Avoid or eliminate background noise that may interfere with your voice.</w:t>
      </w:r>
    </w:p>
    <w:p w14:paraId="6D57CAFD" w14:textId="77777777" w:rsidR="009D2B01" w:rsidRDefault="009D2B01" w:rsidP="009D2B01">
      <w:pPr>
        <w:pStyle w:val="ListParagraph"/>
        <w:numPr>
          <w:ilvl w:val="0"/>
          <w:numId w:val="27"/>
        </w:numPr>
      </w:pPr>
      <w:r>
        <w:t>Try speaking more deliberately.</w:t>
      </w:r>
    </w:p>
    <w:p w14:paraId="5C1347FD" w14:textId="77777777" w:rsidR="009D2B01" w:rsidRDefault="009D2B01" w:rsidP="009D2B01">
      <w:pPr>
        <w:pStyle w:val="ListParagraph"/>
        <w:numPr>
          <w:ilvl w:val="0"/>
          <w:numId w:val="27"/>
        </w:numPr>
      </w:pPr>
      <w:r>
        <w:t>Check to see if the microphone you are using needs to be upgraded.</w:t>
      </w:r>
    </w:p>
    <w:p w14:paraId="43B2AB05" w14:textId="7237E1C2" w:rsidR="00422B73" w:rsidRDefault="00422B73" w:rsidP="009D2B01">
      <w:pPr>
        <w:pStyle w:val="Heading1"/>
      </w:pPr>
      <w:r>
        <w:t xml:space="preserve">Dictate </w:t>
      </w:r>
      <w:r w:rsidR="00000CA1">
        <w:t>Voice C</w:t>
      </w:r>
      <w:r>
        <w:t>ommands</w:t>
      </w:r>
    </w:p>
    <w:p w14:paraId="5AA0D2D7" w14:textId="4108E638" w:rsidR="00000CA1" w:rsidRPr="00000CA1" w:rsidRDefault="00000CA1" w:rsidP="00000CA1">
      <w:pPr>
        <w:pStyle w:val="Heading3"/>
      </w:pPr>
      <w:r>
        <w:t>Punctuation</w:t>
      </w:r>
      <w:r w:rsidR="00417C79">
        <w:t xml:space="preserve"> and symbols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6"/>
        <w:gridCol w:w="4791"/>
      </w:tblGrid>
      <w:tr w:rsidR="00554BE5" w:rsidRPr="009325C4" w14:paraId="0AF9AFAE" w14:textId="77777777" w:rsidTr="00554BE5">
        <w:tc>
          <w:tcPr>
            <w:tcW w:w="2540" w:type="pct"/>
          </w:tcPr>
          <w:p w14:paraId="5A48815B" w14:textId="4E72D444" w:rsidR="00554BE5" w:rsidRPr="009325C4" w:rsidRDefault="00554BE5" w:rsidP="00000CA1">
            <w:pPr>
              <w:pStyle w:val="Heading3"/>
              <w:outlineLvl w:val="2"/>
            </w:pPr>
            <w:r>
              <w:t>Say</w:t>
            </w:r>
          </w:p>
        </w:tc>
        <w:tc>
          <w:tcPr>
            <w:tcW w:w="2460" w:type="pct"/>
          </w:tcPr>
          <w:p w14:paraId="2A97745A" w14:textId="048CB611" w:rsidR="00554BE5" w:rsidRPr="009325C4" w:rsidRDefault="00554BE5" w:rsidP="00000CA1">
            <w:pPr>
              <w:pStyle w:val="Heading3"/>
              <w:outlineLvl w:val="2"/>
            </w:pPr>
            <w:r>
              <w:t>Output</w:t>
            </w:r>
          </w:p>
        </w:tc>
      </w:tr>
      <w:tr w:rsidR="00554BE5" w:rsidRPr="009325C4" w14:paraId="4223D90F" w14:textId="77777777" w:rsidTr="00554BE5">
        <w:tc>
          <w:tcPr>
            <w:tcW w:w="2540" w:type="pct"/>
          </w:tcPr>
          <w:p w14:paraId="152F6F84" w14:textId="77777777" w:rsidR="00554BE5" w:rsidRPr="009325C4" w:rsidRDefault="00554BE5" w:rsidP="009700DC">
            <w:r w:rsidRPr="009325C4">
              <w:t>Full stop</w:t>
            </w:r>
          </w:p>
        </w:tc>
        <w:tc>
          <w:tcPr>
            <w:tcW w:w="2460" w:type="pct"/>
          </w:tcPr>
          <w:p w14:paraId="57D5DC37" w14:textId="77777777" w:rsidR="00554BE5" w:rsidRPr="009325C4" w:rsidRDefault="00554BE5" w:rsidP="009700DC">
            <w:r w:rsidRPr="009325C4">
              <w:t>.</w:t>
            </w:r>
          </w:p>
        </w:tc>
      </w:tr>
      <w:tr w:rsidR="00554BE5" w:rsidRPr="009325C4" w14:paraId="0741460F" w14:textId="77777777" w:rsidTr="00554BE5">
        <w:tc>
          <w:tcPr>
            <w:tcW w:w="2540" w:type="pct"/>
          </w:tcPr>
          <w:p w14:paraId="744AE465" w14:textId="77777777" w:rsidR="00554BE5" w:rsidRPr="009325C4" w:rsidRDefault="00554BE5" w:rsidP="009700DC">
            <w:r w:rsidRPr="009325C4">
              <w:t>Comma</w:t>
            </w:r>
          </w:p>
        </w:tc>
        <w:tc>
          <w:tcPr>
            <w:tcW w:w="2460" w:type="pct"/>
          </w:tcPr>
          <w:p w14:paraId="7828EF9F" w14:textId="77777777" w:rsidR="00554BE5" w:rsidRPr="009325C4" w:rsidRDefault="00554BE5" w:rsidP="009700DC">
            <w:r w:rsidRPr="009325C4">
              <w:t>,</w:t>
            </w:r>
          </w:p>
        </w:tc>
      </w:tr>
      <w:tr w:rsidR="00554BE5" w:rsidRPr="009325C4" w14:paraId="76BD4A0D" w14:textId="77777777" w:rsidTr="00554BE5">
        <w:tc>
          <w:tcPr>
            <w:tcW w:w="2540" w:type="pct"/>
          </w:tcPr>
          <w:p w14:paraId="6E297228" w14:textId="77777777" w:rsidR="00554BE5" w:rsidRPr="009325C4" w:rsidRDefault="00554BE5" w:rsidP="009700DC">
            <w:pPr>
              <w:rPr>
                <w:lang w:val="fr-FR"/>
              </w:rPr>
            </w:pPr>
            <w:r w:rsidRPr="009325C4">
              <w:rPr>
                <w:lang w:val="fr-FR"/>
              </w:rPr>
              <w:t>Question mark</w:t>
            </w:r>
          </w:p>
        </w:tc>
        <w:tc>
          <w:tcPr>
            <w:tcW w:w="2460" w:type="pct"/>
          </w:tcPr>
          <w:p w14:paraId="470D5806" w14:textId="77777777" w:rsidR="00554BE5" w:rsidRPr="009325C4" w:rsidRDefault="00554BE5" w:rsidP="009700DC">
            <w:pPr>
              <w:rPr>
                <w:lang w:val="fr-FR"/>
              </w:rPr>
            </w:pPr>
            <w:r w:rsidRPr="009325C4">
              <w:rPr>
                <w:lang w:val="fr-FR"/>
              </w:rPr>
              <w:t>?</w:t>
            </w:r>
          </w:p>
        </w:tc>
      </w:tr>
      <w:tr w:rsidR="00554BE5" w:rsidRPr="009325C4" w14:paraId="624815BE" w14:textId="77777777" w:rsidTr="00554BE5">
        <w:tc>
          <w:tcPr>
            <w:tcW w:w="2540" w:type="pct"/>
          </w:tcPr>
          <w:p w14:paraId="56CED8E5" w14:textId="77777777" w:rsidR="00554BE5" w:rsidRPr="009325C4" w:rsidRDefault="00554BE5" w:rsidP="009700DC">
            <w:pPr>
              <w:rPr>
                <w:lang w:val="fr-FR"/>
              </w:rPr>
            </w:pPr>
            <w:r w:rsidRPr="009325C4">
              <w:rPr>
                <w:lang w:val="fr-FR"/>
              </w:rPr>
              <w:t>Exclamation Mark</w:t>
            </w:r>
          </w:p>
        </w:tc>
        <w:tc>
          <w:tcPr>
            <w:tcW w:w="2460" w:type="pct"/>
          </w:tcPr>
          <w:p w14:paraId="5863B2EA" w14:textId="67AA8804" w:rsidR="00554BE5" w:rsidRPr="009325C4" w:rsidRDefault="00554BE5" w:rsidP="009700DC">
            <w:pPr>
              <w:rPr>
                <w:lang w:val="fr-FR"/>
              </w:rPr>
            </w:pPr>
            <w:r>
              <w:rPr>
                <w:lang w:val="fr-FR"/>
              </w:rPr>
              <w:t>!</w:t>
            </w:r>
          </w:p>
        </w:tc>
      </w:tr>
      <w:tr w:rsidR="00554BE5" w:rsidRPr="009325C4" w14:paraId="42826855" w14:textId="77777777" w:rsidTr="00554BE5">
        <w:tc>
          <w:tcPr>
            <w:tcW w:w="2540" w:type="pct"/>
          </w:tcPr>
          <w:p w14:paraId="168036FD" w14:textId="77777777" w:rsidR="00554BE5" w:rsidRPr="009325C4" w:rsidRDefault="00554BE5" w:rsidP="009700DC">
            <w:r w:rsidRPr="009325C4">
              <w:t>New line</w:t>
            </w:r>
          </w:p>
        </w:tc>
        <w:tc>
          <w:tcPr>
            <w:tcW w:w="2460" w:type="pct"/>
          </w:tcPr>
          <w:p w14:paraId="4FCA4B92" w14:textId="724969AF" w:rsidR="00554BE5" w:rsidRPr="009325C4" w:rsidRDefault="00554BE5" w:rsidP="009700DC">
            <w:r>
              <w:t>New line</w:t>
            </w:r>
          </w:p>
        </w:tc>
      </w:tr>
      <w:tr w:rsidR="00554BE5" w:rsidRPr="009325C4" w14:paraId="6F228A04" w14:textId="77777777" w:rsidTr="00554BE5">
        <w:tc>
          <w:tcPr>
            <w:tcW w:w="2540" w:type="pct"/>
          </w:tcPr>
          <w:p w14:paraId="1FE9573A" w14:textId="77777777" w:rsidR="00554BE5" w:rsidRPr="00417C79" w:rsidRDefault="00554BE5" w:rsidP="009700DC">
            <w:r w:rsidRPr="00417C79">
              <w:t>New Paragraph</w:t>
            </w:r>
          </w:p>
        </w:tc>
        <w:tc>
          <w:tcPr>
            <w:tcW w:w="2460" w:type="pct"/>
          </w:tcPr>
          <w:p w14:paraId="55C41772" w14:textId="77777777" w:rsidR="00554BE5" w:rsidRPr="00417C79" w:rsidRDefault="00554BE5" w:rsidP="009700DC">
            <w:r w:rsidRPr="00417C79">
              <w:t>New line (Enter)</w:t>
            </w:r>
          </w:p>
        </w:tc>
      </w:tr>
      <w:tr w:rsidR="00554BE5" w:rsidRPr="009325C4" w14:paraId="6BF39575" w14:textId="77777777" w:rsidTr="00554BE5">
        <w:tc>
          <w:tcPr>
            <w:tcW w:w="2540" w:type="pct"/>
          </w:tcPr>
          <w:p w14:paraId="1B15A2B5" w14:textId="77777777" w:rsidR="00554BE5" w:rsidRPr="009325C4" w:rsidRDefault="00554BE5" w:rsidP="009700DC">
            <w:r w:rsidRPr="009325C4">
              <w:t>Apostrophe S</w:t>
            </w:r>
          </w:p>
        </w:tc>
        <w:tc>
          <w:tcPr>
            <w:tcW w:w="2460" w:type="pct"/>
          </w:tcPr>
          <w:p w14:paraId="280FB8EC" w14:textId="753642E9" w:rsidR="00554BE5" w:rsidRPr="009325C4" w:rsidRDefault="00554BE5" w:rsidP="009700DC">
            <w:r>
              <w:t>‘</w:t>
            </w:r>
            <w:r w:rsidRPr="009325C4">
              <w:t>s</w:t>
            </w:r>
          </w:p>
        </w:tc>
      </w:tr>
      <w:tr w:rsidR="00554BE5" w:rsidRPr="009325C4" w14:paraId="76F92A1E" w14:textId="77777777" w:rsidTr="00554BE5">
        <w:tc>
          <w:tcPr>
            <w:tcW w:w="2540" w:type="pct"/>
          </w:tcPr>
          <w:p w14:paraId="34C2B748" w14:textId="77777777" w:rsidR="00554BE5" w:rsidRPr="009325C4" w:rsidRDefault="00554BE5" w:rsidP="009700DC">
            <w:r w:rsidRPr="009325C4">
              <w:t>Colon</w:t>
            </w:r>
          </w:p>
        </w:tc>
        <w:tc>
          <w:tcPr>
            <w:tcW w:w="2460" w:type="pct"/>
          </w:tcPr>
          <w:p w14:paraId="2CFE1D59" w14:textId="77777777" w:rsidR="00554BE5" w:rsidRPr="009325C4" w:rsidRDefault="00554BE5" w:rsidP="009700DC">
            <w:r w:rsidRPr="009325C4">
              <w:t>:</w:t>
            </w:r>
          </w:p>
        </w:tc>
      </w:tr>
      <w:tr w:rsidR="00554BE5" w:rsidRPr="009325C4" w14:paraId="36FAFB72" w14:textId="77777777" w:rsidTr="00554BE5">
        <w:tc>
          <w:tcPr>
            <w:tcW w:w="2540" w:type="pct"/>
          </w:tcPr>
          <w:p w14:paraId="4FD1B3C3" w14:textId="77777777" w:rsidR="00554BE5" w:rsidRPr="009325C4" w:rsidRDefault="00554BE5" w:rsidP="009700DC">
            <w:r w:rsidRPr="009325C4">
              <w:t>Semicolon</w:t>
            </w:r>
          </w:p>
        </w:tc>
        <w:tc>
          <w:tcPr>
            <w:tcW w:w="2460" w:type="pct"/>
          </w:tcPr>
          <w:p w14:paraId="3AEA2B36" w14:textId="77777777" w:rsidR="00554BE5" w:rsidRPr="009325C4" w:rsidRDefault="00554BE5" w:rsidP="009700DC">
            <w:r w:rsidRPr="009325C4">
              <w:t>;</w:t>
            </w:r>
          </w:p>
        </w:tc>
      </w:tr>
      <w:tr w:rsidR="00554BE5" w:rsidRPr="009325C4" w14:paraId="4557C78C" w14:textId="77777777" w:rsidTr="00554BE5">
        <w:tc>
          <w:tcPr>
            <w:tcW w:w="2540" w:type="pct"/>
          </w:tcPr>
          <w:p w14:paraId="558D2419" w14:textId="41026487" w:rsidR="00554BE5" w:rsidRPr="009325C4" w:rsidRDefault="00554BE5" w:rsidP="009700DC">
            <w:r w:rsidRPr="009325C4">
              <w:t>Open</w:t>
            </w:r>
            <w:r>
              <w:t>, close</w:t>
            </w:r>
            <w:r w:rsidRPr="009325C4">
              <w:t xml:space="preserve"> quotes</w:t>
            </w:r>
          </w:p>
        </w:tc>
        <w:tc>
          <w:tcPr>
            <w:tcW w:w="2460" w:type="pct"/>
          </w:tcPr>
          <w:p w14:paraId="22AEAB33" w14:textId="546C4A33" w:rsidR="00554BE5" w:rsidRPr="009325C4" w:rsidRDefault="00554BE5" w:rsidP="009700DC">
            <w:r>
              <w:t>“   “</w:t>
            </w:r>
          </w:p>
        </w:tc>
      </w:tr>
      <w:tr w:rsidR="00554BE5" w:rsidRPr="009325C4" w14:paraId="1A4A74CD" w14:textId="77777777" w:rsidTr="00554BE5">
        <w:tc>
          <w:tcPr>
            <w:tcW w:w="2540" w:type="pct"/>
          </w:tcPr>
          <w:p w14:paraId="467984FA" w14:textId="77777777" w:rsidR="00554BE5" w:rsidRPr="009325C4" w:rsidRDefault="00554BE5" w:rsidP="009700DC">
            <w:r w:rsidRPr="009325C4">
              <w:t>Hyphen</w:t>
            </w:r>
          </w:p>
        </w:tc>
        <w:tc>
          <w:tcPr>
            <w:tcW w:w="2460" w:type="pct"/>
          </w:tcPr>
          <w:p w14:paraId="3EEF3C7E" w14:textId="77777777" w:rsidR="00554BE5" w:rsidRPr="009325C4" w:rsidRDefault="00554BE5" w:rsidP="009700DC">
            <w:r w:rsidRPr="009325C4">
              <w:t>-</w:t>
            </w:r>
          </w:p>
        </w:tc>
      </w:tr>
      <w:tr w:rsidR="00554BE5" w:rsidRPr="009325C4" w14:paraId="700122F3" w14:textId="77777777" w:rsidTr="00554BE5">
        <w:tc>
          <w:tcPr>
            <w:tcW w:w="2540" w:type="pct"/>
          </w:tcPr>
          <w:p w14:paraId="1A1C67BF" w14:textId="77777777" w:rsidR="00554BE5" w:rsidRDefault="00554BE5" w:rsidP="009700DC">
            <w:r>
              <w:t>Ellipsis</w:t>
            </w:r>
          </w:p>
          <w:p w14:paraId="40B33556" w14:textId="20132919" w:rsidR="00554BE5" w:rsidRPr="009325C4" w:rsidRDefault="00554BE5" w:rsidP="009700DC">
            <w:r>
              <w:t>dot dot dot</w:t>
            </w:r>
          </w:p>
        </w:tc>
        <w:tc>
          <w:tcPr>
            <w:tcW w:w="2460" w:type="pct"/>
          </w:tcPr>
          <w:p w14:paraId="3612074C" w14:textId="3F06F784" w:rsidR="00554BE5" w:rsidRPr="009325C4" w:rsidRDefault="00554BE5" w:rsidP="009700DC">
            <w:r>
              <w:t>…</w:t>
            </w:r>
          </w:p>
        </w:tc>
      </w:tr>
      <w:tr w:rsidR="00554BE5" w:rsidRPr="009325C4" w14:paraId="61478A1D" w14:textId="77777777" w:rsidTr="00554BE5">
        <w:tc>
          <w:tcPr>
            <w:tcW w:w="2540" w:type="pct"/>
          </w:tcPr>
          <w:p w14:paraId="356FA887" w14:textId="77777777" w:rsidR="00554BE5" w:rsidRPr="0060170A" w:rsidRDefault="00554BE5" w:rsidP="009700DC">
            <w:r w:rsidRPr="0060170A">
              <w:t>Underscore</w:t>
            </w:r>
          </w:p>
        </w:tc>
        <w:tc>
          <w:tcPr>
            <w:tcW w:w="2460" w:type="pct"/>
          </w:tcPr>
          <w:p w14:paraId="17A10488" w14:textId="77777777" w:rsidR="00554BE5" w:rsidRPr="0060170A" w:rsidRDefault="00554BE5" w:rsidP="009700DC">
            <w:r w:rsidRPr="0060170A">
              <w:t>__</w:t>
            </w:r>
          </w:p>
        </w:tc>
      </w:tr>
      <w:tr w:rsidR="00554BE5" w:rsidRPr="009325C4" w14:paraId="355EE244" w14:textId="77777777" w:rsidTr="00554BE5">
        <w:tc>
          <w:tcPr>
            <w:tcW w:w="2540" w:type="pct"/>
          </w:tcPr>
          <w:p w14:paraId="108A6649" w14:textId="77777777" w:rsidR="00554BE5" w:rsidRPr="0060170A" w:rsidRDefault="00554BE5" w:rsidP="009700DC">
            <w:r w:rsidRPr="0060170A">
              <w:t>M-dash</w:t>
            </w:r>
          </w:p>
        </w:tc>
        <w:tc>
          <w:tcPr>
            <w:tcW w:w="2460" w:type="pct"/>
          </w:tcPr>
          <w:p w14:paraId="2882B9A4" w14:textId="77777777" w:rsidR="00554BE5" w:rsidRPr="0060170A" w:rsidRDefault="00554BE5" w:rsidP="009700DC">
            <w:r w:rsidRPr="0060170A">
              <w:t>—</w:t>
            </w:r>
          </w:p>
        </w:tc>
      </w:tr>
      <w:tr w:rsidR="00554BE5" w:rsidRPr="009325C4" w14:paraId="26194D0C" w14:textId="77777777" w:rsidTr="00554BE5">
        <w:tc>
          <w:tcPr>
            <w:tcW w:w="2540" w:type="pct"/>
          </w:tcPr>
          <w:p w14:paraId="141B0886" w14:textId="77777777" w:rsidR="00554BE5" w:rsidRPr="0060170A" w:rsidRDefault="00554BE5" w:rsidP="009700DC">
            <w:r w:rsidRPr="0060170A">
              <w:t>N-dash</w:t>
            </w:r>
          </w:p>
        </w:tc>
        <w:tc>
          <w:tcPr>
            <w:tcW w:w="2460" w:type="pct"/>
          </w:tcPr>
          <w:p w14:paraId="6C22AA89" w14:textId="77777777" w:rsidR="00554BE5" w:rsidRPr="0060170A" w:rsidRDefault="00554BE5" w:rsidP="009700DC">
            <w:r w:rsidRPr="0060170A">
              <w:t>–</w:t>
            </w:r>
          </w:p>
        </w:tc>
      </w:tr>
      <w:tr w:rsidR="00554BE5" w:rsidRPr="009325C4" w14:paraId="2242BAE6" w14:textId="77777777" w:rsidTr="00554BE5">
        <w:tc>
          <w:tcPr>
            <w:tcW w:w="2540" w:type="pct"/>
          </w:tcPr>
          <w:p w14:paraId="09CF6A4E" w14:textId="77777777" w:rsidR="00554BE5" w:rsidRPr="0060170A" w:rsidRDefault="00554BE5" w:rsidP="009700DC">
            <w:r w:rsidRPr="0060170A">
              <w:t>Begin/open single quote</w:t>
            </w:r>
          </w:p>
          <w:p w14:paraId="33AD8892" w14:textId="539B59C3" w:rsidR="00554BE5" w:rsidRPr="0060170A" w:rsidRDefault="00554BE5" w:rsidP="009700DC">
            <w:r w:rsidRPr="0060170A">
              <w:t>end/close single quote</w:t>
            </w:r>
          </w:p>
        </w:tc>
        <w:tc>
          <w:tcPr>
            <w:tcW w:w="2460" w:type="pct"/>
          </w:tcPr>
          <w:p w14:paraId="235D2042" w14:textId="7446978F" w:rsidR="00554BE5" w:rsidRPr="0060170A" w:rsidRDefault="00554BE5" w:rsidP="009700DC">
            <w:r w:rsidRPr="0060170A">
              <w:t>‘   ‘</w:t>
            </w:r>
          </w:p>
        </w:tc>
      </w:tr>
      <w:tr w:rsidR="00554BE5" w:rsidRPr="009325C4" w14:paraId="4836800E" w14:textId="77777777" w:rsidTr="00554BE5">
        <w:tc>
          <w:tcPr>
            <w:tcW w:w="2540" w:type="pct"/>
          </w:tcPr>
          <w:p w14:paraId="16A774A7" w14:textId="77777777" w:rsidR="00554BE5" w:rsidRPr="0060170A" w:rsidRDefault="00554BE5" w:rsidP="009700DC">
            <w:r w:rsidRPr="0060170A">
              <w:t>Backtick</w:t>
            </w:r>
          </w:p>
        </w:tc>
        <w:tc>
          <w:tcPr>
            <w:tcW w:w="2460" w:type="pct"/>
          </w:tcPr>
          <w:p w14:paraId="3132F200" w14:textId="77777777" w:rsidR="00554BE5" w:rsidRPr="0060170A" w:rsidRDefault="00554BE5" w:rsidP="009700DC">
            <w:r w:rsidRPr="0060170A">
              <w:t>`</w:t>
            </w:r>
          </w:p>
        </w:tc>
      </w:tr>
      <w:tr w:rsidR="00554BE5" w:rsidRPr="009325C4" w14:paraId="26C4FC03" w14:textId="77777777" w:rsidTr="00554BE5">
        <w:tc>
          <w:tcPr>
            <w:tcW w:w="2540" w:type="pct"/>
          </w:tcPr>
          <w:p w14:paraId="6DDB7EB0" w14:textId="7CD23439" w:rsidR="00554BE5" w:rsidRPr="009325C4" w:rsidRDefault="00554BE5" w:rsidP="009700DC">
            <w:r w:rsidRPr="009325C4">
              <w:t>Left</w:t>
            </w:r>
            <w:r>
              <w:t xml:space="preserve">/ open </w:t>
            </w:r>
            <w:r w:rsidRPr="009325C4">
              <w:t>parentheses</w:t>
            </w:r>
            <w:r>
              <w:t xml:space="preserve">; right / close </w:t>
            </w:r>
            <w:r w:rsidRPr="009325C4">
              <w:t>parentheses</w:t>
            </w:r>
          </w:p>
        </w:tc>
        <w:tc>
          <w:tcPr>
            <w:tcW w:w="2460" w:type="pct"/>
          </w:tcPr>
          <w:p w14:paraId="18980B78" w14:textId="458DF493" w:rsidR="00554BE5" w:rsidRPr="009325C4" w:rsidRDefault="00554BE5" w:rsidP="009700DC">
            <w:r>
              <w:t>(   )</w:t>
            </w:r>
          </w:p>
        </w:tc>
      </w:tr>
      <w:tr w:rsidR="00554BE5" w:rsidRPr="009325C4" w14:paraId="6ECCEF73" w14:textId="77777777" w:rsidTr="00554BE5">
        <w:tc>
          <w:tcPr>
            <w:tcW w:w="2540" w:type="pct"/>
          </w:tcPr>
          <w:p w14:paraId="0EF065B7" w14:textId="77777777" w:rsidR="00554BE5" w:rsidRDefault="00554BE5" w:rsidP="009700DC">
            <w:r>
              <w:t>Left / o</w:t>
            </w:r>
            <w:r w:rsidRPr="009325C4">
              <w:t>pen bracket</w:t>
            </w:r>
          </w:p>
          <w:p w14:paraId="24B10ABA" w14:textId="348289E2" w:rsidR="00554BE5" w:rsidRPr="009325C4" w:rsidRDefault="00554BE5" w:rsidP="009700DC">
            <w:r>
              <w:t xml:space="preserve">right / </w:t>
            </w:r>
            <w:r w:rsidRPr="009325C4">
              <w:t>Close bracket</w:t>
            </w:r>
          </w:p>
        </w:tc>
        <w:tc>
          <w:tcPr>
            <w:tcW w:w="2460" w:type="pct"/>
          </w:tcPr>
          <w:p w14:paraId="36F538F1" w14:textId="26961B70" w:rsidR="00554BE5" w:rsidRPr="009325C4" w:rsidRDefault="00554BE5" w:rsidP="009700DC">
            <w:r w:rsidRPr="009325C4">
              <w:t>[</w:t>
            </w:r>
            <w:r>
              <w:t xml:space="preserve">   ]</w:t>
            </w:r>
          </w:p>
        </w:tc>
      </w:tr>
      <w:tr w:rsidR="00554BE5" w:rsidRPr="009325C4" w14:paraId="77CDFA0A" w14:textId="77777777" w:rsidTr="00554BE5">
        <w:tc>
          <w:tcPr>
            <w:tcW w:w="2540" w:type="pct"/>
          </w:tcPr>
          <w:p w14:paraId="3CCA7A11" w14:textId="77777777" w:rsidR="00554BE5" w:rsidRDefault="00554BE5" w:rsidP="009700DC">
            <w:r>
              <w:t>Left / o</w:t>
            </w:r>
            <w:r w:rsidRPr="009325C4">
              <w:t>pen brace</w:t>
            </w:r>
          </w:p>
          <w:p w14:paraId="21A2FA17" w14:textId="3EB9A296" w:rsidR="00554BE5" w:rsidRPr="009325C4" w:rsidRDefault="00554BE5" w:rsidP="009700DC">
            <w:r>
              <w:lastRenderedPageBreak/>
              <w:t>right /close brace</w:t>
            </w:r>
          </w:p>
        </w:tc>
        <w:tc>
          <w:tcPr>
            <w:tcW w:w="2460" w:type="pct"/>
          </w:tcPr>
          <w:p w14:paraId="04611522" w14:textId="154731CD" w:rsidR="00554BE5" w:rsidRPr="009325C4" w:rsidRDefault="00554BE5" w:rsidP="009700DC">
            <w:r w:rsidRPr="009325C4">
              <w:lastRenderedPageBreak/>
              <w:t>{</w:t>
            </w:r>
            <w:r>
              <w:t xml:space="preserve">   }</w:t>
            </w:r>
          </w:p>
        </w:tc>
      </w:tr>
      <w:tr w:rsidR="00554BE5" w:rsidRPr="009325C4" w14:paraId="2B0B0FBE" w14:textId="77777777" w:rsidTr="00554BE5">
        <w:tc>
          <w:tcPr>
            <w:tcW w:w="2540" w:type="pct"/>
          </w:tcPr>
          <w:p w14:paraId="12BB58C0" w14:textId="77777777" w:rsidR="00554BE5" w:rsidRPr="009325C4" w:rsidRDefault="00554BE5" w:rsidP="009700DC">
            <w:r w:rsidRPr="009325C4">
              <w:t>Asterisk</w:t>
            </w:r>
          </w:p>
        </w:tc>
        <w:tc>
          <w:tcPr>
            <w:tcW w:w="2460" w:type="pct"/>
          </w:tcPr>
          <w:p w14:paraId="38486799" w14:textId="77777777" w:rsidR="00554BE5" w:rsidRPr="009325C4" w:rsidRDefault="00554BE5" w:rsidP="009700DC">
            <w:r w:rsidRPr="009325C4">
              <w:t>*</w:t>
            </w:r>
          </w:p>
        </w:tc>
      </w:tr>
      <w:tr w:rsidR="00554BE5" w:rsidRPr="009325C4" w14:paraId="5E2130CD" w14:textId="77777777" w:rsidTr="00554BE5">
        <w:tc>
          <w:tcPr>
            <w:tcW w:w="2540" w:type="pct"/>
          </w:tcPr>
          <w:p w14:paraId="6267C530" w14:textId="77777777" w:rsidR="00554BE5" w:rsidRPr="009325C4" w:rsidRDefault="00554BE5" w:rsidP="009700DC">
            <w:r w:rsidRPr="009325C4">
              <w:t>Backslash</w:t>
            </w:r>
          </w:p>
        </w:tc>
        <w:tc>
          <w:tcPr>
            <w:tcW w:w="2460" w:type="pct"/>
          </w:tcPr>
          <w:p w14:paraId="4204A21F" w14:textId="77777777" w:rsidR="00554BE5" w:rsidRPr="009325C4" w:rsidRDefault="00554BE5" w:rsidP="009700DC">
            <w:r w:rsidRPr="009325C4">
              <w:t>\</w:t>
            </w:r>
          </w:p>
        </w:tc>
      </w:tr>
      <w:tr w:rsidR="00554BE5" w:rsidRPr="009325C4" w14:paraId="30C9F94F" w14:textId="77777777" w:rsidTr="00554BE5">
        <w:tc>
          <w:tcPr>
            <w:tcW w:w="2540" w:type="pct"/>
          </w:tcPr>
          <w:p w14:paraId="3A5A1472" w14:textId="77777777" w:rsidR="00554BE5" w:rsidRPr="009325C4" w:rsidRDefault="00554BE5" w:rsidP="009700DC">
            <w:r w:rsidRPr="009325C4">
              <w:t>Forward slash</w:t>
            </w:r>
          </w:p>
        </w:tc>
        <w:tc>
          <w:tcPr>
            <w:tcW w:w="2460" w:type="pct"/>
          </w:tcPr>
          <w:p w14:paraId="2CCF2970" w14:textId="77777777" w:rsidR="00554BE5" w:rsidRPr="009325C4" w:rsidRDefault="00554BE5" w:rsidP="009700DC">
            <w:r w:rsidRPr="009325C4">
              <w:t>/</w:t>
            </w:r>
          </w:p>
        </w:tc>
      </w:tr>
      <w:tr w:rsidR="00554BE5" w:rsidRPr="009325C4" w14:paraId="585DD1DC" w14:textId="77777777" w:rsidTr="00554BE5">
        <w:tc>
          <w:tcPr>
            <w:tcW w:w="2540" w:type="pct"/>
          </w:tcPr>
          <w:p w14:paraId="59CA5122" w14:textId="3E6EF26D" w:rsidR="00554BE5" w:rsidRPr="009325C4" w:rsidRDefault="00554BE5" w:rsidP="009700DC">
            <w:r w:rsidRPr="009325C4">
              <w:t>Vertical bar sign</w:t>
            </w:r>
            <w:r>
              <w:t xml:space="preserve"> </w:t>
            </w:r>
            <w:r w:rsidRPr="009325C4">
              <w:t>Pipe character</w:t>
            </w:r>
          </w:p>
        </w:tc>
        <w:tc>
          <w:tcPr>
            <w:tcW w:w="2460" w:type="pct"/>
          </w:tcPr>
          <w:p w14:paraId="419777B1" w14:textId="77777777" w:rsidR="00554BE5" w:rsidRPr="009325C4" w:rsidRDefault="00554BE5" w:rsidP="009700DC">
            <w:r w:rsidRPr="009325C4">
              <w:t>|</w:t>
            </w:r>
          </w:p>
        </w:tc>
      </w:tr>
      <w:tr w:rsidR="00554BE5" w:rsidRPr="009325C4" w14:paraId="12E25981" w14:textId="77777777" w:rsidTr="00554BE5">
        <w:tc>
          <w:tcPr>
            <w:tcW w:w="2540" w:type="pct"/>
          </w:tcPr>
          <w:p w14:paraId="2248D671" w14:textId="77777777" w:rsidR="00554BE5" w:rsidRPr="009325C4" w:rsidRDefault="00554BE5" w:rsidP="009700DC">
            <w:r w:rsidRPr="009325C4">
              <w:t>Paragraph sign</w:t>
            </w:r>
          </w:p>
        </w:tc>
        <w:tc>
          <w:tcPr>
            <w:tcW w:w="2460" w:type="pct"/>
          </w:tcPr>
          <w:p w14:paraId="5F5767A5" w14:textId="77777777" w:rsidR="00554BE5" w:rsidRPr="009325C4" w:rsidRDefault="00554BE5" w:rsidP="009700DC"/>
        </w:tc>
      </w:tr>
      <w:tr w:rsidR="00554BE5" w:rsidRPr="009325C4" w14:paraId="0FD8A820" w14:textId="77777777" w:rsidTr="00554BE5">
        <w:tc>
          <w:tcPr>
            <w:tcW w:w="2540" w:type="pct"/>
          </w:tcPr>
          <w:p w14:paraId="109059F8" w14:textId="77777777" w:rsidR="00554BE5" w:rsidRPr="009325C4" w:rsidRDefault="00554BE5" w:rsidP="009700DC">
            <w:r w:rsidRPr="009325C4">
              <w:t>Paragraph mark</w:t>
            </w:r>
          </w:p>
        </w:tc>
        <w:tc>
          <w:tcPr>
            <w:tcW w:w="2460" w:type="pct"/>
          </w:tcPr>
          <w:p w14:paraId="0CD84A1A" w14:textId="77777777" w:rsidR="00554BE5" w:rsidRPr="009325C4" w:rsidRDefault="00554BE5" w:rsidP="009700DC">
            <w:r w:rsidRPr="009325C4">
              <w:t>¶</w:t>
            </w:r>
          </w:p>
        </w:tc>
      </w:tr>
      <w:tr w:rsidR="00554BE5" w:rsidRPr="009325C4" w14:paraId="11619EC4" w14:textId="77777777" w:rsidTr="00554BE5">
        <w:tc>
          <w:tcPr>
            <w:tcW w:w="2540" w:type="pct"/>
          </w:tcPr>
          <w:p w14:paraId="05B67FC3" w14:textId="77777777" w:rsidR="00554BE5" w:rsidRPr="009325C4" w:rsidRDefault="00554BE5" w:rsidP="009700DC">
            <w:r w:rsidRPr="009325C4">
              <w:t>Section sign</w:t>
            </w:r>
          </w:p>
        </w:tc>
        <w:tc>
          <w:tcPr>
            <w:tcW w:w="2460" w:type="pct"/>
          </w:tcPr>
          <w:p w14:paraId="45500ECB" w14:textId="77777777" w:rsidR="00554BE5" w:rsidRPr="009325C4" w:rsidRDefault="00554BE5" w:rsidP="009700DC">
            <w:r w:rsidRPr="009325C4">
              <w:t>§</w:t>
            </w:r>
          </w:p>
        </w:tc>
      </w:tr>
      <w:tr w:rsidR="00554BE5" w:rsidRPr="009325C4" w14:paraId="2EC72ADF" w14:textId="77777777" w:rsidTr="00554BE5">
        <w:tc>
          <w:tcPr>
            <w:tcW w:w="2540" w:type="pct"/>
          </w:tcPr>
          <w:p w14:paraId="3A29AC89" w14:textId="77777777" w:rsidR="00554BE5" w:rsidRDefault="00554BE5" w:rsidP="009700DC">
            <w:r w:rsidRPr="009325C4">
              <w:t>Ampersan</w:t>
            </w:r>
            <w:r>
              <w:t>d</w:t>
            </w:r>
          </w:p>
          <w:p w14:paraId="052DFA13" w14:textId="1C77C768" w:rsidR="00554BE5" w:rsidRPr="009325C4" w:rsidRDefault="00554BE5" w:rsidP="009700DC">
            <w:r>
              <w:t>a</w:t>
            </w:r>
            <w:r w:rsidRPr="009325C4">
              <w:t xml:space="preserve">nd </w:t>
            </w:r>
            <w:r>
              <w:t>s</w:t>
            </w:r>
            <w:r w:rsidRPr="009325C4">
              <w:t>ign</w:t>
            </w:r>
          </w:p>
        </w:tc>
        <w:tc>
          <w:tcPr>
            <w:tcW w:w="2460" w:type="pct"/>
          </w:tcPr>
          <w:p w14:paraId="4FDF583C" w14:textId="77777777" w:rsidR="00554BE5" w:rsidRPr="009325C4" w:rsidRDefault="00554BE5" w:rsidP="009700DC">
            <w:r w:rsidRPr="009325C4">
              <w:t>&amp;</w:t>
            </w:r>
          </w:p>
        </w:tc>
      </w:tr>
      <w:tr w:rsidR="00554BE5" w:rsidRPr="009325C4" w14:paraId="6F62EA9D" w14:textId="77777777" w:rsidTr="00554BE5">
        <w:tc>
          <w:tcPr>
            <w:tcW w:w="2540" w:type="pct"/>
          </w:tcPr>
          <w:p w14:paraId="29C466C8" w14:textId="77777777" w:rsidR="00554BE5" w:rsidRPr="009325C4" w:rsidRDefault="00554BE5" w:rsidP="009700DC">
            <w:r w:rsidRPr="009325C4">
              <w:t>At sign</w:t>
            </w:r>
          </w:p>
        </w:tc>
        <w:tc>
          <w:tcPr>
            <w:tcW w:w="2460" w:type="pct"/>
          </w:tcPr>
          <w:p w14:paraId="6EA7E237" w14:textId="77777777" w:rsidR="00554BE5" w:rsidRPr="009325C4" w:rsidRDefault="00554BE5" w:rsidP="009700DC">
            <w:r w:rsidRPr="009325C4">
              <w:t>@</w:t>
            </w:r>
          </w:p>
        </w:tc>
      </w:tr>
      <w:tr w:rsidR="00554BE5" w:rsidRPr="009325C4" w14:paraId="46F091BE" w14:textId="77777777" w:rsidTr="00554BE5">
        <w:tc>
          <w:tcPr>
            <w:tcW w:w="2540" w:type="pct"/>
          </w:tcPr>
          <w:p w14:paraId="40CF72C2" w14:textId="77777777" w:rsidR="00554BE5" w:rsidRPr="009325C4" w:rsidRDefault="00554BE5" w:rsidP="009700DC">
            <w:r w:rsidRPr="009325C4">
              <w:t>Copyright sign</w:t>
            </w:r>
          </w:p>
        </w:tc>
        <w:tc>
          <w:tcPr>
            <w:tcW w:w="2460" w:type="pct"/>
          </w:tcPr>
          <w:p w14:paraId="717261B4" w14:textId="77777777" w:rsidR="00554BE5" w:rsidRPr="009325C4" w:rsidRDefault="00554BE5" w:rsidP="009700DC">
            <w:r w:rsidRPr="009325C4">
              <w:t>©</w:t>
            </w:r>
          </w:p>
        </w:tc>
      </w:tr>
      <w:tr w:rsidR="00554BE5" w:rsidRPr="009325C4" w14:paraId="7E4256F1" w14:textId="77777777" w:rsidTr="00554BE5">
        <w:tc>
          <w:tcPr>
            <w:tcW w:w="2540" w:type="pct"/>
          </w:tcPr>
          <w:p w14:paraId="161411B3" w14:textId="77777777" w:rsidR="00554BE5" w:rsidRPr="009325C4" w:rsidRDefault="00554BE5" w:rsidP="009700DC">
            <w:r w:rsidRPr="009325C4">
              <w:t>Registered sign</w:t>
            </w:r>
          </w:p>
        </w:tc>
        <w:tc>
          <w:tcPr>
            <w:tcW w:w="2460" w:type="pct"/>
          </w:tcPr>
          <w:p w14:paraId="1AF7B42E" w14:textId="77777777" w:rsidR="00554BE5" w:rsidRPr="009325C4" w:rsidRDefault="00554BE5" w:rsidP="009700DC">
            <w:r w:rsidRPr="009325C4">
              <w:t>®</w:t>
            </w:r>
          </w:p>
        </w:tc>
      </w:tr>
      <w:tr w:rsidR="00554BE5" w:rsidRPr="009325C4" w14:paraId="456494CF" w14:textId="77777777" w:rsidTr="00554BE5">
        <w:tc>
          <w:tcPr>
            <w:tcW w:w="2540" w:type="pct"/>
          </w:tcPr>
          <w:p w14:paraId="520E5456" w14:textId="77777777" w:rsidR="00554BE5" w:rsidRPr="009325C4" w:rsidRDefault="00554BE5" w:rsidP="009700DC">
            <w:r w:rsidRPr="009325C4">
              <w:t>Caret symbol</w:t>
            </w:r>
          </w:p>
        </w:tc>
        <w:tc>
          <w:tcPr>
            <w:tcW w:w="2460" w:type="pct"/>
          </w:tcPr>
          <w:p w14:paraId="0AC63998" w14:textId="77777777" w:rsidR="00554BE5" w:rsidRPr="009325C4" w:rsidRDefault="00554BE5" w:rsidP="009700DC">
            <w:r w:rsidRPr="009325C4">
              <w:t>^</w:t>
            </w:r>
          </w:p>
        </w:tc>
      </w:tr>
    </w:tbl>
    <w:p w14:paraId="52E0641E" w14:textId="48364940" w:rsidR="00D06EBB" w:rsidRDefault="00D06EBB" w:rsidP="00D06EBB">
      <w:pPr>
        <w:pStyle w:val="Heading2"/>
      </w:pPr>
      <w:r>
        <w:t>Mathematics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6"/>
        <w:gridCol w:w="4791"/>
      </w:tblGrid>
      <w:tr w:rsidR="00D06EBB" w:rsidRPr="009325C4" w14:paraId="24843E7F" w14:textId="77777777" w:rsidTr="00D06EBB">
        <w:tc>
          <w:tcPr>
            <w:tcW w:w="2540" w:type="pct"/>
          </w:tcPr>
          <w:p w14:paraId="2AD412D1" w14:textId="77777777" w:rsidR="00D06EBB" w:rsidRPr="009325C4" w:rsidRDefault="00D06EBB" w:rsidP="001201B9">
            <w:pPr>
              <w:pStyle w:val="Heading3"/>
              <w:outlineLvl w:val="2"/>
            </w:pPr>
            <w:r>
              <w:t>Say</w:t>
            </w:r>
          </w:p>
        </w:tc>
        <w:tc>
          <w:tcPr>
            <w:tcW w:w="2460" w:type="pct"/>
          </w:tcPr>
          <w:p w14:paraId="24E29BEB" w14:textId="77777777" w:rsidR="00D06EBB" w:rsidRPr="009325C4" w:rsidRDefault="00D06EBB" w:rsidP="001201B9">
            <w:pPr>
              <w:pStyle w:val="Heading3"/>
              <w:outlineLvl w:val="2"/>
            </w:pPr>
            <w:r>
              <w:t>Output</w:t>
            </w:r>
          </w:p>
        </w:tc>
      </w:tr>
      <w:tr w:rsidR="00554BE5" w:rsidRPr="009325C4" w14:paraId="04768194" w14:textId="77777777" w:rsidTr="00554BE5">
        <w:tc>
          <w:tcPr>
            <w:tcW w:w="2540" w:type="pct"/>
          </w:tcPr>
          <w:p w14:paraId="024DE98D" w14:textId="77777777" w:rsidR="00554BE5" w:rsidRPr="009325C4" w:rsidRDefault="00554BE5" w:rsidP="009700DC">
            <w:r w:rsidRPr="009325C4">
              <w:t>Degree sign</w:t>
            </w:r>
          </w:p>
        </w:tc>
        <w:tc>
          <w:tcPr>
            <w:tcW w:w="2460" w:type="pct"/>
          </w:tcPr>
          <w:p w14:paraId="02056925" w14:textId="77777777" w:rsidR="00554BE5" w:rsidRPr="009325C4" w:rsidRDefault="00554BE5" w:rsidP="009700DC">
            <w:r w:rsidRPr="009325C4">
              <w:t>°</w:t>
            </w:r>
          </w:p>
        </w:tc>
      </w:tr>
      <w:tr w:rsidR="00554BE5" w:rsidRPr="009325C4" w14:paraId="3AD1EB8B" w14:textId="77777777" w:rsidTr="00554BE5">
        <w:tc>
          <w:tcPr>
            <w:tcW w:w="2540" w:type="pct"/>
          </w:tcPr>
          <w:p w14:paraId="5155CE20" w14:textId="77777777" w:rsidR="00554BE5" w:rsidRPr="009325C4" w:rsidRDefault="00554BE5" w:rsidP="009700DC">
            <w:r w:rsidRPr="009325C4">
              <w:t>Percent sign</w:t>
            </w:r>
          </w:p>
        </w:tc>
        <w:tc>
          <w:tcPr>
            <w:tcW w:w="2460" w:type="pct"/>
          </w:tcPr>
          <w:p w14:paraId="63D186C7" w14:textId="77777777" w:rsidR="00554BE5" w:rsidRPr="009325C4" w:rsidRDefault="00554BE5" w:rsidP="009700DC">
            <w:r w:rsidRPr="009325C4">
              <w:t>%</w:t>
            </w:r>
          </w:p>
        </w:tc>
      </w:tr>
      <w:tr w:rsidR="00554BE5" w:rsidRPr="009325C4" w14:paraId="29205DBD" w14:textId="77777777" w:rsidTr="00554BE5">
        <w:tc>
          <w:tcPr>
            <w:tcW w:w="2540" w:type="pct"/>
          </w:tcPr>
          <w:p w14:paraId="22460492" w14:textId="77777777" w:rsidR="00554BE5" w:rsidRPr="009325C4" w:rsidRDefault="00554BE5" w:rsidP="009700DC">
            <w:r w:rsidRPr="009325C4">
              <w:t>Number sign</w:t>
            </w:r>
          </w:p>
        </w:tc>
        <w:tc>
          <w:tcPr>
            <w:tcW w:w="2460" w:type="pct"/>
          </w:tcPr>
          <w:p w14:paraId="732A1D0B" w14:textId="5643CEB3" w:rsidR="00554BE5" w:rsidRPr="009325C4" w:rsidRDefault="00554BE5" w:rsidP="009700DC">
            <w:r>
              <w:t>#</w:t>
            </w:r>
          </w:p>
        </w:tc>
      </w:tr>
      <w:tr w:rsidR="00554BE5" w:rsidRPr="009325C4" w14:paraId="57FB740B" w14:textId="77777777" w:rsidTr="00554BE5">
        <w:tc>
          <w:tcPr>
            <w:tcW w:w="2540" w:type="pct"/>
          </w:tcPr>
          <w:p w14:paraId="59B8E191" w14:textId="77777777" w:rsidR="00554BE5" w:rsidRPr="009325C4" w:rsidRDefault="00554BE5" w:rsidP="009700DC">
            <w:r w:rsidRPr="009325C4">
              <w:t>Pound sign</w:t>
            </w:r>
          </w:p>
        </w:tc>
        <w:tc>
          <w:tcPr>
            <w:tcW w:w="2460" w:type="pct"/>
          </w:tcPr>
          <w:p w14:paraId="24B26393" w14:textId="7A0EBD9F" w:rsidR="00554BE5" w:rsidRPr="009325C4" w:rsidRDefault="00554BE5" w:rsidP="009700DC">
            <w:r>
              <w:t xml:space="preserve">£ </w:t>
            </w:r>
          </w:p>
        </w:tc>
      </w:tr>
      <w:tr w:rsidR="00554BE5" w:rsidRPr="009325C4" w14:paraId="2DD3EBF8" w14:textId="77777777" w:rsidTr="00554BE5">
        <w:tc>
          <w:tcPr>
            <w:tcW w:w="2540" w:type="pct"/>
          </w:tcPr>
          <w:p w14:paraId="649FB764" w14:textId="77777777" w:rsidR="00554BE5" w:rsidRPr="009325C4" w:rsidRDefault="00554BE5" w:rsidP="009700DC">
            <w:r w:rsidRPr="009325C4">
              <w:t>Plus sign</w:t>
            </w:r>
          </w:p>
        </w:tc>
        <w:tc>
          <w:tcPr>
            <w:tcW w:w="2460" w:type="pct"/>
          </w:tcPr>
          <w:p w14:paraId="5E4B6FA9" w14:textId="77777777" w:rsidR="00554BE5" w:rsidRPr="009325C4" w:rsidRDefault="00554BE5" w:rsidP="009700DC">
            <w:r w:rsidRPr="009325C4">
              <w:t>+</w:t>
            </w:r>
          </w:p>
        </w:tc>
      </w:tr>
      <w:tr w:rsidR="00554BE5" w:rsidRPr="009325C4" w14:paraId="7089702E" w14:textId="77777777" w:rsidTr="00554BE5">
        <w:tc>
          <w:tcPr>
            <w:tcW w:w="2540" w:type="pct"/>
          </w:tcPr>
          <w:p w14:paraId="361046FC" w14:textId="77777777" w:rsidR="00554BE5" w:rsidRPr="009325C4" w:rsidRDefault="00554BE5" w:rsidP="009700DC">
            <w:r w:rsidRPr="009325C4">
              <w:t>Minus Sign</w:t>
            </w:r>
          </w:p>
        </w:tc>
        <w:tc>
          <w:tcPr>
            <w:tcW w:w="2460" w:type="pct"/>
          </w:tcPr>
          <w:p w14:paraId="29800CBC" w14:textId="77777777" w:rsidR="00554BE5" w:rsidRPr="009325C4" w:rsidRDefault="00554BE5" w:rsidP="009700DC">
            <w:r w:rsidRPr="009325C4">
              <w:t>-</w:t>
            </w:r>
          </w:p>
        </w:tc>
      </w:tr>
      <w:tr w:rsidR="00554BE5" w:rsidRPr="009325C4" w14:paraId="3D6CEE40" w14:textId="77777777" w:rsidTr="00554BE5">
        <w:tc>
          <w:tcPr>
            <w:tcW w:w="2540" w:type="pct"/>
          </w:tcPr>
          <w:p w14:paraId="63A1942A" w14:textId="77777777" w:rsidR="00554BE5" w:rsidRPr="009325C4" w:rsidRDefault="00554BE5" w:rsidP="009700DC">
            <w:r w:rsidRPr="009325C4">
              <w:t>Multiplication sign</w:t>
            </w:r>
          </w:p>
        </w:tc>
        <w:tc>
          <w:tcPr>
            <w:tcW w:w="2460" w:type="pct"/>
          </w:tcPr>
          <w:p w14:paraId="48BDE80C" w14:textId="77777777" w:rsidR="00554BE5" w:rsidRPr="009325C4" w:rsidRDefault="00554BE5" w:rsidP="009700DC">
            <w:r w:rsidRPr="009325C4">
              <w:t>x</w:t>
            </w:r>
          </w:p>
        </w:tc>
      </w:tr>
      <w:tr w:rsidR="00554BE5" w:rsidRPr="009325C4" w14:paraId="25C6C3DA" w14:textId="77777777" w:rsidTr="00554BE5">
        <w:tc>
          <w:tcPr>
            <w:tcW w:w="2540" w:type="pct"/>
          </w:tcPr>
          <w:p w14:paraId="16FCE3F2" w14:textId="77777777" w:rsidR="00554BE5" w:rsidRPr="009325C4" w:rsidRDefault="00554BE5" w:rsidP="009700DC">
            <w:r w:rsidRPr="009325C4">
              <w:t>Plus or minus sign</w:t>
            </w:r>
          </w:p>
        </w:tc>
        <w:tc>
          <w:tcPr>
            <w:tcW w:w="2460" w:type="pct"/>
          </w:tcPr>
          <w:p w14:paraId="7EC17475" w14:textId="77777777" w:rsidR="00554BE5" w:rsidRPr="009325C4" w:rsidRDefault="00554BE5" w:rsidP="009700DC">
            <w:r w:rsidRPr="009325C4">
              <w:t>±</w:t>
            </w:r>
          </w:p>
        </w:tc>
      </w:tr>
      <w:tr w:rsidR="00554BE5" w:rsidRPr="009325C4" w14:paraId="08130719" w14:textId="77777777" w:rsidTr="00554BE5">
        <w:tc>
          <w:tcPr>
            <w:tcW w:w="2540" w:type="pct"/>
          </w:tcPr>
          <w:p w14:paraId="5554391E" w14:textId="77777777" w:rsidR="00554BE5" w:rsidRPr="009325C4" w:rsidRDefault="00554BE5" w:rsidP="009700DC">
            <w:r w:rsidRPr="009325C4">
              <w:t>Division sign</w:t>
            </w:r>
          </w:p>
        </w:tc>
        <w:tc>
          <w:tcPr>
            <w:tcW w:w="2460" w:type="pct"/>
          </w:tcPr>
          <w:p w14:paraId="1B201336" w14:textId="77777777" w:rsidR="00554BE5" w:rsidRPr="009325C4" w:rsidRDefault="00554BE5" w:rsidP="009700DC">
            <w:r w:rsidRPr="009325C4">
              <w:t>÷</w:t>
            </w:r>
          </w:p>
        </w:tc>
      </w:tr>
      <w:tr w:rsidR="00554BE5" w:rsidRPr="009325C4" w14:paraId="25032746" w14:textId="77777777" w:rsidTr="00554BE5">
        <w:tc>
          <w:tcPr>
            <w:tcW w:w="2540" w:type="pct"/>
          </w:tcPr>
          <w:p w14:paraId="5D03FAEF" w14:textId="77777777" w:rsidR="00554BE5" w:rsidRPr="009325C4" w:rsidRDefault="00554BE5" w:rsidP="009700DC">
            <w:r w:rsidRPr="009325C4">
              <w:t>Equal sign</w:t>
            </w:r>
          </w:p>
        </w:tc>
        <w:tc>
          <w:tcPr>
            <w:tcW w:w="2460" w:type="pct"/>
          </w:tcPr>
          <w:p w14:paraId="7CBE8D25" w14:textId="77777777" w:rsidR="00554BE5" w:rsidRPr="009325C4" w:rsidRDefault="00554BE5" w:rsidP="009700DC">
            <w:r w:rsidRPr="009325C4">
              <w:t>=</w:t>
            </w:r>
          </w:p>
        </w:tc>
      </w:tr>
      <w:tr w:rsidR="00554BE5" w:rsidRPr="009325C4" w14:paraId="7EEA9727" w14:textId="77777777" w:rsidTr="00554BE5">
        <w:tc>
          <w:tcPr>
            <w:tcW w:w="2540" w:type="pct"/>
          </w:tcPr>
          <w:p w14:paraId="34F9FE9D" w14:textId="77777777" w:rsidR="00554BE5" w:rsidRDefault="00554BE5" w:rsidP="009700DC">
            <w:r w:rsidRPr="009325C4">
              <w:t xml:space="preserve">Less than sign </w:t>
            </w:r>
          </w:p>
          <w:p w14:paraId="54B00DA5" w14:textId="2FB45A53" w:rsidR="00554BE5" w:rsidRPr="009325C4" w:rsidRDefault="00554BE5" w:rsidP="009700DC">
            <w:r w:rsidRPr="009325C4">
              <w:t>Left angle bracket</w:t>
            </w:r>
          </w:p>
        </w:tc>
        <w:tc>
          <w:tcPr>
            <w:tcW w:w="2460" w:type="pct"/>
          </w:tcPr>
          <w:p w14:paraId="010846F1" w14:textId="77777777" w:rsidR="00554BE5" w:rsidRPr="009325C4" w:rsidRDefault="00554BE5" w:rsidP="009700DC">
            <w:r w:rsidRPr="009325C4">
              <w:t>&lt;</w:t>
            </w:r>
          </w:p>
        </w:tc>
      </w:tr>
      <w:tr w:rsidR="00554BE5" w:rsidRPr="009325C4" w14:paraId="75248B28" w14:textId="77777777" w:rsidTr="00554BE5">
        <w:tc>
          <w:tcPr>
            <w:tcW w:w="2540" w:type="pct"/>
          </w:tcPr>
          <w:p w14:paraId="399E4B30" w14:textId="77777777" w:rsidR="00554BE5" w:rsidRDefault="00554BE5" w:rsidP="009700DC">
            <w:r w:rsidRPr="009325C4">
              <w:t xml:space="preserve">Greater than sign </w:t>
            </w:r>
          </w:p>
          <w:p w14:paraId="7BD39471" w14:textId="1B9EE405" w:rsidR="00554BE5" w:rsidRPr="009325C4" w:rsidRDefault="00554BE5" w:rsidP="009700DC">
            <w:r w:rsidRPr="009325C4">
              <w:t>Right angle bracket</w:t>
            </w:r>
          </w:p>
        </w:tc>
        <w:tc>
          <w:tcPr>
            <w:tcW w:w="2460" w:type="pct"/>
          </w:tcPr>
          <w:p w14:paraId="7EF2A683" w14:textId="77777777" w:rsidR="00554BE5" w:rsidRPr="009325C4" w:rsidRDefault="00554BE5" w:rsidP="009700DC">
            <w:r w:rsidRPr="009325C4">
              <w:t>&gt;</w:t>
            </w:r>
          </w:p>
        </w:tc>
      </w:tr>
      <w:tr w:rsidR="00554BE5" w:rsidRPr="009325C4" w14:paraId="584B3BB1" w14:textId="77777777" w:rsidTr="00554BE5">
        <w:tc>
          <w:tcPr>
            <w:tcW w:w="2540" w:type="pct"/>
          </w:tcPr>
          <w:p w14:paraId="15FB8322" w14:textId="77777777" w:rsidR="00554BE5" w:rsidRPr="009325C4" w:rsidRDefault="00554BE5" w:rsidP="009700DC">
            <w:r w:rsidRPr="009325C4">
              <w:t>Dollar sign</w:t>
            </w:r>
          </w:p>
        </w:tc>
        <w:tc>
          <w:tcPr>
            <w:tcW w:w="2460" w:type="pct"/>
          </w:tcPr>
          <w:p w14:paraId="6CE25DBB" w14:textId="77777777" w:rsidR="00554BE5" w:rsidRPr="009325C4" w:rsidRDefault="00554BE5" w:rsidP="009700DC">
            <w:r w:rsidRPr="009325C4">
              <w:t>$</w:t>
            </w:r>
          </w:p>
        </w:tc>
      </w:tr>
      <w:tr w:rsidR="00554BE5" w:rsidRPr="009325C4" w14:paraId="70FE41CE" w14:textId="77777777" w:rsidTr="00554BE5">
        <w:tc>
          <w:tcPr>
            <w:tcW w:w="2540" w:type="pct"/>
          </w:tcPr>
          <w:p w14:paraId="593DE877" w14:textId="77777777" w:rsidR="00554BE5" w:rsidRPr="009325C4" w:rsidRDefault="00554BE5" w:rsidP="009700DC">
            <w:r w:rsidRPr="009325C4">
              <w:t>Pound sterling sign</w:t>
            </w:r>
          </w:p>
        </w:tc>
        <w:tc>
          <w:tcPr>
            <w:tcW w:w="2460" w:type="pct"/>
          </w:tcPr>
          <w:p w14:paraId="370BFE0A" w14:textId="77777777" w:rsidR="00554BE5" w:rsidRPr="009325C4" w:rsidRDefault="00554BE5" w:rsidP="009700DC">
            <w:r w:rsidRPr="009325C4">
              <w:t>£</w:t>
            </w:r>
          </w:p>
        </w:tc>
      </w:tr>
      <w:tr w:rsidR="00554BE5" w:rsidRPr="009325C4" w14:paraId="1209D1F2" w14:textId="77777777" w:rsidTr="00554BE5">
        <w:tc>
          <w:tcPr>
            <w:tcW w:w="2540" w:type="pct"/>
          </w:tcPr>
          <w:p w14:paraId="652F7FB5" w14:textId="77777777" w:rsidR="00554BE5" w:rsidRPr="009325C4" w:rsidRDefault="00554BE5" w:rsidP="009700DC">
            <w:r w:rsidRPr="009325C4">
              <w:t>Euro sign</w:t>
            </w:r>
          </w:p>
        </w:tc>
        <w:tc>
          <w:tcPr>
            <w:tcW w:w="2460" w:type="pct"/>
          </w:tcPr>
          <w:p w14:paraId="6A4336F7" w14:textId="77777777" w:rsidR="00554BE5" w:rsidRPr="009325C4" w:rsidRDefault="00554BE5" w:rsidP="009700DC">
            <w:r w:rsidRPr="009325C4">
              <w:t>€</w:t>
            </w:r>
          </w:p>
        </w:tc>
      </w:tr>
      <w:tr w:rsidR="00554BE5" w:rsidRPr="009325C4" w14:paraId="3AF3F8DB" w14:textId="77777777" w:rsidTr="00554BE5">
        <w:tc>
          <w:tcPr>
            <w:tcW w:w="2540" w:type="pct"/>
          </w:tcPr>
          <w:p w14:paraId="1DC7F0AE" w14:textId="77777777" w:rsidR="00554BE5" w:rsidRPr="009325C4" w:rsidRDefault="00554BE5" w:rsidP="009700DC">
            <w:r w:rsidRPr="009325C4">
              <w:t>Yen sign</w:t>
            </w:r>
          </w:p>
        </w:tc>
        <w:tc>
          <w:tcPr>
            <w:tcW w:w="2460" w:type="pct"/>
          </w:tcPr>
          <w:p w14:paraId="1A690CCB" w14:textId="77777777" w:rsidR="00554BE5" w:rsidRPr="009325C4" w:rsidRDefault="00554BE5" w:rsidP="009700DC">
            <w:r w:rsidRPr="009325C4">
              <w:t>¥</w:t>
            </w:r>
          </w:p>
        </w:tc>
      </w:tr>
      <w:tr w:rsidR="00554BE5" w:rsidRPr="009325C4" w14:paraId="406F3779" w14:textId="77777777" w:rsidTr="00554BE5">
        <w:tc>
          <w:tcPr>
            <w:tcW w:w="2540" w:type="pct"/>
          </w:tcPr>
          <w:p w14:paraId="3C9EB23D" w14:textId="77777777" w:rsidR="00554BE5" w:rsidRPr="009325C4" w:rsidRDefault="00554BE5" w:rsidP="009700DC">
            <w:r w:rsidRPr="009325C4">
              <w:t>Smiley face</w:t>
            </w:r>
          </w:p>
        </w:tc>
        <w:tc>
          <w:tcPr>
            <w:tcW w:w="2460" w:type="pct"/>
          </w:tcPr>
          <w:p w14:paraId="2F28AF58" w14:textId="77777777" w:rsidR="00554BE5" w:rsidRPr="009325C4" w:rsidRDefault="00554BE5" w:rsidP="009700DC">
            <w:r w:rsidRPr="009325C4">
              <w:t>: - )</w:t>
            </w:r>
          </w:p>
        </w:tc>
      </w:tr>
      <w:tr w:rsidR="00554BE5" w:rsidRPr="009325C4" w14:paraId="2D2E135A" w14:textId="77777777" w:rsidTr="00554BE5">
        <w:tc>
          <w:tcPr>
            <w:tcW w:w="2540" w:type="pct"/>
          </w:tcPr>
          <w:p w14:paraId="05AFE903" w14:textId="77777777" w:rsidR="00554BE5" w:rsidRPr="009325C4" w:rsidRDefault="00554BE5" w:rsidP="009700DC">
            <w:r w:rsidRPr="009325C4">
              <w:t>Frowny face</w:t>
            </w:r>
          </w:p>
        </w:tc>
        <w:tc>
          <w:tcPr>
            <w:tcW w:w="2460" w:type="pct"/>
          </w:tcPr>
          <w:p w14:paraId="488AD994" w14:textId="77777777" w:rsidR="00554BE5" w:rsidRPr="009325C4" w:rsidRDefault="00554BE5" w:rsidP="009700DC">
            <w:r w:rsidRPr="009325C4">
              <w:t>: - (</w:t>
            </w:r>
          </w:p>
        </w:tc>
      </w:tr>
      <w:tr w:rsidR="00554BE5" w:rsidRPr="009325C4" w14:paraId="495BFECF" w14:textId="77777777" w:rsidTr="00554BE5">
        <w:tc>
          <w:tcPr>
            <w:tcW w:w="2540" w:type="pct"/>
          </w:tcPr>
          <w:p w14:paraId="5BA92914" w14:textId="77777777" w:rsidR="00554BE5" w:rsidRPr="009325C4" w:rsidRDefault="00554BE5" w:rsidP="009700DC">
            <w:r w:rsidRPr="009325C4">
              <w:t>Winky face</w:t>
            </w:r>
          </w:p>
        </w:tc>
        <w:tc>
          <w:tcPr>
            <w:tcW w:w="2460" w:type="pct"/>
          </w:tcPr>
          <w:p w14:paraId="0399C5C0" w14:textId="77777777" w:rsidR="00554BE5" w:rsidRPr="009325C4" w:rsidRDefault="00554BE5" w:rsidP="009700DC">
            <w:r w:rsidRPr="009325C4">
              <w:t>; - )</w:t>
            </w:r>
          </w:p>
        </w:tc>
      </w:tr>
      <w:tr w:rsidR="00554BE5" w:rsidRPr="009325C4" w14:paraId="08CA5986" w14:textId="77777777" w:rsidTr="00554BE5">
        <w:tc>
          <w:tcPr>
            <w:tcW w:w="2540" w:type="pct"/>
          </w:tcPr>
          <w:p w14:paraId="694B2F87" w14:textId="77777777" w:rsidR="00554BE5" w:rsidRPr="009325C4" w:rsidRDefault="00554BE5" w:rsidP="009700DC">
            <w:r w:rsidRPr="009325C4">
              <w:t>Heart emoji</w:t>
            </w:r>
          </w:p>
        </w:tc>
        <w:tc>
          <w:tcPr>
            <w:tcW w:w="2460" w:type="pct"/>
          </w:tcPr>
          <w:p w14:paraId="046B3034" w14:textId="77777777" w:rsidR="00554BE5" w:rsidRPr="009325C4" w:rsidRDefault="00554BE5" w:rsidP="009700DC">
            <w:r w:rsidRPr="009325C4">
              <w:t>&lt;3</w:t>
            </w:r>
          </w:p>
        </w:tc>
      </w:tr>
    </w:tbl>
    <w:p w14:paraId="03DA4AE5" w14:textId="3A8D7BE0" w:rsidR="00996337" w:rsidRDefault="00996337" w:rsidP="00996337">
      <w:pPr>
        <w:pStyle w:val="Heading2"/>
      </w:pPr>
      <w:r>
        <w:lastRenderedPageBreak/>
        <w:t>Editing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6"/>
        <w:gridCol w:w="4791"/>
      </w:tblGrid>
      <w:tr w:rsidR="003E29CD" w:rsidRPr="009325C4" w14:paraId="78391DDD" w14:textId="77777777" w:rsidTr="00554BE5">
        <w:tc>
          <w:tcPr>
            <w:tcW w:w="2540" w:type="pct"/>
          </w:tcPr>
          <w:p w14:paraId="3EF7A5BF" w14:textId="7039626D" w:rsidR="003E29CD" w:rsidRPr="009325C4" w:rsidRDefault="003E29CD" w:rsidP="00996337">
            <w:pPr>
              <w:pStyle w:val="Heading3"/>
              <w:outlineLvl w:val="2"/>
            </w:pPr>
            <w:r>
              <w:t>Say</w:t>
            </w:r>
          </w:p>
        </w:tc>
        <w:tc>
          <w:tcPr>
            <w:tcW w:w="2460" w:type="pct"/>
          </w:tcPr>
          <w:p w14:paraId="3D9E582B" w14:textId="7FB98E85" w:rsidR="003E29CD" w:rsidRPr="009325C4" w:rsidRDefault="003E29CD" w:rsidP="00996337">
            <w:pPr>
              <w:pStyle w:val="Heading3"/>
              <w:outlineLvl w:val="2"/>
            </w:pPr>
            <w:r>
              <w:t>Output</w:t>
            </w:r>
          </w:p>
        </w:tc>
      </w:tr>
      <w:tr w:rsidR="003E29CD" w:rsidRPr="009325C4" w14:paraId="6AEF2D1D" w14:textId="77777777" w:rsidTr="00554BE5">
        <w:tc>
          <w:tcPr>
            <w:tcW w:w="2540" w:type="pct"/>
          </w:tcPr>
          <w:p w14:paraId="55D92E2A" w14:textId="77777777" w:rsidR="003E29CD" w:rsidRPr="009325C4" w:rsidRDefault="003E29CD" w:rsidP="009700DC">
            <w:r w:rsidRPr="009325C4">
              <w:t>Undo</w:t>
            </w:r>
          </w:p>
        </w:tc>
        <w:tc>
          <w:tcPr>
            <w:tcW w:w="2460" w:type="pct"/>
          </w:tcPr>
          <w:p w14:paraId="07CCDBDA" w14:textId="2DD316D9" w:rsidR="003E29CD" w:rsidRPr="009325C4" w:rsidRDefault="00D0200F" w:rsidP="009700DC">
            <w:r>
              <w:t>Cancels  the last operation</w:t>
            </w:r>
          </w:p>
        </w:tc>
      </w:tr>
      <w:tr w:rsidR="003E29CD" w:rsidRPr="009325C4" w14:paraId="53E409F5" w14:textId="77777777" w:rsidTr="00554BE5">
        <w:tc>
          <w:tcPr>
            <w:tcW w:w="2540" w:type="pct"/>
          </w:tcPr>
          <w:p w14:paraId="74A2A6F2" w14:textId="77777777" w:rsidR="003E29CD" w:rsidRPr="009325C4" w:rsidRDefault="003E29CD" w:rsidP="009700DC">
            <w:r w:rsidRPr="009325C4">
              <w:t>Delete</w:t>
            </w:r>
          </w:p>
        </w:tc>
        <w:tc>
          <w:tcPr>
            <w:tcW w:w="2460" w:type="pct"/>
          </w:tcPr>
          <w:p w14:paraId="1EEB8408" w14:textId="22F76491" w:rsidR="003E29CD" w:rsidRPr="009325C4" w:rsidRDefault="003E29CD" w:rsidP="009700DC">
            <w:r>
              <w:t>deletes</w:t>
            </w:r>
            <w:r w:rsidRPr="009325C4">
              <w:t xml:space="preserve"> the last word, punctuation or symbol at</w:t>
            </w:r>
            <w:r>
              <w:t xml:space="preserve"> the cursor</w:t>
            </w:r>
          </w:p>
        </w:tc>
      </w:tr>
      <w:tr w:rsidR="003E29CD" w:rsidRPr="009325C4" w14:paraId="67064E1D" w14:textId="77777777" w:rsidTr="00554BE5">
        <w:tc>
          <w:tcPr>
            <w:tcW w:w="2540" w:type="pct"/>
          </w:tcPr>
          <w:p w14:paraId="6E5ED205" w14:textId="77777777" w:rsidR="003E29CD" w:rsidRPr="009325C4" w:rsidRDefault="003E29CD" w:rsidP="009700DC">
            <w:r w:rsidRPr="009325C4">
              <w:t>the cursor.</w:t>
            </w:r>
          </w:p>
        </w:tc>
        <w:tc>
          <w:tcPr>
            <w:tcW w:w="2460" w:type="pct"/>
          </w:tcPr>
          <w:p w14:paraId="46ABF7BC" w14:textId="77777777" w:rsidR="003E29CD" w:rsidRPr="009325C4" w:rsidRDefault="003E29CD" w:rsidP="009700DC"/>
        </w:tc>
      </w:tr>
      <w:tr w:rsidR="003E29CD" w:rsidRPr="009325C4" w14:paraId="203959B7" w14:textId="77777777" w:rsidTr="00554BE5">
        <w:tc>
          <w:tcPr>
            <w:tcW w:w="2540" w:type="pct"/>
          </w:tcPr>
          <w:p w14:paraId="77EF89F2" w14:textId="77777777" w:rsidR="003E29CD" w:rsidRPr="009325C4" w:rsidRDefault="003E29CD" w:rsidP="009700DC">
            <w:r w:rsidRPr="009325C4">
              <w:t>Delete that</w:t>
            </w:r>
          </w:p>
        </w:tc>
        <w:tc>
          <w:tcPr>
            <w:tcW w:w="2460" w:type="pct"/>
          </w:tcPr>
          <w:p w14:paraId="3B8BF9D5" w14:textId="072024D1" w:rsidR="003E29CD" w:rsidRPr="009325C4" w:rsidRDefault="003E29CD" w:rsidP="009700DC">
            <w:r>
              <w:t>deletes</w:t>
            </w:r>
            <w:r w:rsidRPr="009325C4">
              <w:t xml:space="preserve"> the last spoken phrase</w:t>
            </w:r>
          </w:p>
        </w:tc>
      </w:tr>
      <w:tr w:rsidR="003E29CD" w:rsidRPr="009325C4" w14:paraId="3DE815B3" w14:textId="77777777" w:rsidTr="00554BE5">
        <w:tc>
          <w:tcPr>
            <w:tcW w:w="2540" w:type="pct"/>
          </w:tcPr>
          <w:p w14:paraId="53338331" w14:textId="0B3F97CE" w:rsidR="003E29CD" w:rsidRPr="009325C4" w:rsidRDefault="003E29CD" w:rsidP="009700DC">
            <w:r w:rsidRPr="009325C4">
              <w:t xml:space="preserve">Delete last </w:t>
            </w:r>
            <w:r w:rsidRPr="00960967">
              <w:rPr>
                <w:i/>
                <w:iCs/>
              </w:rPr>
              <w:t>n</w:t>
            </w:r>
            <w:r w:rsidRPr="009325C4">
              <w:t xml:space="preserve">  words</w:t>
            </w:r>
          </w:p>
        </w:tc>
        <w:tc>
          <w:tcPr>
            <w:tcW w:w="2460" w:type="pct"/>
          </w:tcPr>
          <w:p w14:paraId="7A3CD41A" w14:textId="5BE8C0F6" w:rsidR="003E29CD" w:rsidRPr="009325C4" w:rsidRDefault="003E29CD" w:rsidP="009700DC">
            <w:r>
              <w:t>deletes</w:t>
            </w:r>
            <w:r w:rsidRPr="009325C4">
              <w:t xml:space="preserve"> the last </w:t>
            </w:r>
            <w:r w:rsidRPr="00960967">
              <w:rPr>
                <w:i/>
                <w:iCs/>
              </w:rPr>
              <w:t>n</w:t>
            </w:r>
            <w:r w:rsidRPr="009325C4">
              <w:t xml:space="preserve"> words back from the current cursor.  </w:t>
            </w:r>
          </w:p>
        </w:tc>
      </w:tr>
      <w:tr w:rsidR="003E29CD" w:rsidRPr="009325C4" w14:paraId="29B50CB9" w14:textId="77777777" w:rsidTr="00554BE5">
        <w:tc>
          <w:tcPr>
            <w:tcW w:w="2540" w:type="pct"/>
          </w:tcPr>
          <w:p w14:paraId="4B797E1E" w14:textId="77777777" w:rsidR="003E29CD" w:rsidRPr="009325C4" w:rsidRDefault="003E29CD" w:rsidP="009700DC">
            <w:r w:rsidRPr="009325C4">
              <w:t>Delete last  n  sentences</w:t>
            </w:r>
          </w:p>
        </w:tc>
        <w:tc>
          <w:tcPr>
            <w:tcW w:w="2460" w:type="pct"/>
          </w:tcPr>
          <w:p w14:paraId="0EE82A5B" w14:textId="58917E4E" w:rsidR="003E29CD" w:rsidRPr="009325C4" w:rsidRDefault="003E29CD" w:rsidP="009700DC">
            <w:r>
              <w:t xml:space="preserve">Deletes </w:t>
            </w:r>
            <w:r w:rsidRPr="009325C4">
              <w:t xml:space="preserve">the last n sentences back from the current cursor.  </w:t>
            </w:r>
          </w:p>
        </w:tc>
      </w:tr>
      <w:tr w:rsidR="003E29CD" w:rsidRPr="009325C4" w14:paraId="1D1B4AA2" w14:textId="77777777" w:rsidTr="00554BE5">
        <w:tc>
          <w:tcPr>
            <w:tcW w:w="2540" w:type="pct"/>
          </w:tcPr>
          <w:p w14:paraId="72A95CA6" w14:textId="77777777" w:rsidR="003E29CD" w:rsidRPr="009325C4" w:rsidRDefault="003E29CD" w:rsidP="009700DC">
            <w:r w:rsidRPr="009325C4">
              <w:t>Delete "  "  (word or phrase)</w:t>
            </w:r>
          </w:p>
        </w:tc>
        <w:tc>
          <w:tcPr>
            <w:tcW w:w="2460" w:type="pct"/>
          </w:tcPr>
          <w:p w14:paraId="66543162" w14:textId="29D758A8" w:rsidR="003E29CD" w:rsidRPr="009325C4" w:rsidRDefault="003E29CD" w:rsidP="009700DC">
            <w:r w:rsidRPr="009325C4">
              <w:t xml:space="preserve"> Deletes the spoken word or phrase from recently spoken text.</w:t>
            </w:r>
          </w:p>
        </w:tc>
      </w:tr>
      <w:tr w:rsidR="003E29CD" w:rsidRPr="009325C4" w14:paraId="18814C4B" w14:textId="77777777" w:rsidTr="00554BE5">
        <w:tc>
          <w:tcPr>
            <w:tcW w:w="2540" w:type="pct"/>
          </w:tcPr>
          <w:p w14:paraId="3B0AD775" w14:textId="77777777" w:rsidR="003E29CD" w:rsidRPr="009325C4" w:rsidRDefault="003E29CD" w:rsidP="009700DC">
            <w:r w:rsidRPr="009325C4">
              <w:t>Insert Space</w:t>
            </w:r>
          </w:p>
        </w:tc>
        <w:tc>
          <w:tcPr>
            <w:tcW w:w="2460" w:type="pct"/>
          </w:tcPr>
          <w:p w14:paraId="29F87C98" w14:textId="211DFE83" w:rsidR="003E29CD" w:rsidRPr="009325C4" w:rsidRDefault="003E29CD" w:rsidP="009700DC">
            <w:r>
              <w:t xml:space="preserve">Insert </w:t>
            </w:r>
            <w:r w:rsidRPr="009325C4">
              <w:t>a space</w:t>
            </w:r>
          </w:p>
        </w:tc>
      </w:tr>
      <w:tr w:rsidR="003E29CD" w:rsidRPr="009325C4" w14:paraId="450ADECA" w14:textId="77777777" w:rsidTr="00554BE5">
        <w:tc>
          <w:tcPr>
            <w:tcW w:w="2540" w:type="pct"/>
          </w:tcPr>
          <w:p w14:paraId="3358A1DA" w14:textId="77777777" w:rsidR="003E29CD" w:rsidRPr="009325C4" w:rsidRDefault="003E29CD" w:rsidP="009E1D8D">
            <w:r w:rsidRPr="009325C4">
              <w:t>Backspace</w:t>
            </w:r>
          </w:p>
        </w:tc>
        <w:tc>
          <w:tcPr>
            <w:tcW w:w="2460" w:type="pct"/>
          </w:tcPr>
          <w:p w14:paraId="6A460268" w14:textId="7CC1D4DB" w:rsidR="003E29CD" w:rsidRPr="009325C4" w:rsidRDefault="003E29CD" w:rsidP="009E1D8D">
            <w:r w:rsidRPr="009325C4">
              <w:t>Deletes last word</w:t>
            </w:r>
          </w:p>
        </w:tc>
      </w:tr>
      <w:tr w:rsidR="003E29CD" w:rsidRPr="009325C4" w14:paraId="1BBB2113" w14:textId="77777777" w:rsidTr="00554BE5">
        <w:tc>
          <w:tcPr>
            <w:tcW w:w="2540" w:type="pct"/>
          </w:tcPr>
          <w:p w14:paraId="4D11CBE4" w14:textId="77777777" w:rsidR="003E29CD" w:rsidRPr="009325C4" w:rsidRDefault="003E29CD" w:rsidP="009E1D8D">
            <w:r w:rsidRPr="009325C4">
              <w:t>Backspace n</w:t>
            </w:r>
          </w:p>
        </w:tc>
        <w:tc>
          <w:tcPr>
            <w:tcW w:w="2460" w:type="pct"/>
          </w:tcPr>
          <w:p w14:paraId="3EC7C1DF" w14:textId="08D6E11D" w:rsidR="003E29CD" w:rsidRPr="009325C4" w:rsidRDefault="003E29CD" w:rsidP="009E1D8D">
            <w:r w:rsidRPr="009325C4">
              <w:t>Deletes the last n characters.</w:t>
            </w:r>
          </w:p>
        </w:tc>
      </w:tr>
    </w:tbl>
    <w:p w14:paraId="1329A8BD" w14:textId="7F75449B" w:rsidR="009E1D8D" w:rsidRDefault="009E1D8D" w:rsidP="009E1D8D">
      <w:pPr>
        <w:pStyle w:val="Heading3"/>
      </w:pPr>
      <w:r>
        <w:t>Formatting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6"/>
        <w:gridCol w:w="4791"/>
      </w:tblGrid>
      <w:tr w:rsidR="003E29CD" w:rsidRPr="009325C4" w14:paraId="3642A6DB" w14:textId="77777777" w:rsidTr="00554BE5">
        <w:tc>
          <w:tcPr>
            <w:tcW w:w="2540" w:type="pct"/>
          </w:tcPr>
          <w:p w14:paraId="02BEF4EB" w14:textId="34A9021C" w:rsidR="003E29CD" w:rsidRPr="009325C4" w:rsidRDefault="003E29CD" w:rsidP="009E1D8D">
            <w:pPr>
              <w:pStyle w:val="Heading3"/>
              <w:outlineLvl w:val="2"/>
            </w:pPr>
            <w:r>
              <w:t>Say</w:t>
            </w:r>
          </w:p>
        </w:tc>
        <w:tc>
          <w:tcPr>
            <w:tcW w:w="2460" w:type="pct"/>
          </w:tcPr>
          <w:p w14:paraId="72C69AFC" w14:textId="65B5AB48" w:rsidR="003E29CD" w:rsidRPr="009325C4" w:rsidRDefault="003E29CD" w:rsidP="009E1D8D">
            <w:pPr>
              <w:pStyle w:val="Heading3"/>
              <w:outlineLvl w:val="2"/>
            </w:pPr>
            <w:r>
              <w:t>Output</w:t>
            </w:r>
          </w:p>
        </w:tc>
      </w:tr>
      <w:tr w:rsidR="003E29CD" w:rsidRPr="009325C4" w14:paraId="460F63C0" w14:textId="77777777" w:rsidTr="00554BE5">
        <w:tc>
          <w:tcPr>
            <w:tcW w:w="2540" w:type="pct"/>
          </w:tcPr>
          <w:p w14:paraId="74F0A972" w14:textId="77777777" w:rsidR="003E29CD" w:rsidRPr="009325C4" w:rsidRDefault="003E29CD" w:rsidP="009E1D8D">
            <w:r w:rsidRPr="009325C4">
              <w:t>Bold</w:t>
            </w:r>
          </w:p>
        </w:tc>
        <w:tc>
          <w:tcPr>
            <w:tcW w:w="2460" w:type="pct"/>
          </w:tcPr>
          <w:p w14:paraId="4FA1688F" w14:textId="77777777" w:rsidR="003E29CD" w:rsidRPr="009325C4" w:rsidRDefault="003E29CD" w:rsidP="009E1D8D">
            <w:r w:rsidRPr="009325C4">
              <w:t xml:space="preserve"> </w:t>
            </w:r>
          </w:p>
        </w:tc>
      </w:tr>
      <w:tr w:rsidR="003E29CD" w:rsidRPr="009325C4" w14:paraId="3C73BC40" w14:textId="77777777" w:rsidTr="00554BE5">
        <w:tc>
          <w:tcPr>
            <w:tcW w:w="2540" w:type="pct"/>
          </w:tcPr>
          <w:p w14:paraId="57729BE8" w14:textId="77777777" w:rsidR="003E29CD" w:rsidRPr="009325C4" w:rsidRDefault="003E29CD" w:rsidP="009E1D8D">
            <w:r w:rsidRPr="009325C4">
              <w:t>Italics</w:t>
            </w:r>
          </w:p>
        </w:tc>
        <w:tc>
          <w:tcPr>
            <w:tcW w:w="2460" w:type="pct"/>
          </w:tcPr>
          <w:p w14:paraId="62D40758" w14:textId="77777777" w:rsidR="003E29CD" w:rsidRPr="009325C4" w:rsidRDefault="003E29CD" w:rsidP="009E1D8D">
            <w:r w:rsidRPr="009325C4">
              <w:t xml:space="preserve"> </w:t>
            </w:r>
          </w:p>
        </w:tc>
      </w:tr>
      <w:tr w:rsidR="003E29CD" w:rsidRPr="009325C4" w14:paraId="2D947D11" w14:textId="77777777" w:rsidTr="00554BE5">
        <w:tc>
          <w:tcPr>
            <w:tcW w:w="2540" w:type="pct"/>
          </w:tcPr>
          <w:p w14:paraId="3F09B107" w14:textId="77777777" w:rsidR="003E29CD" w:rsidRPr="009325C4" w:rsidRDefault="003E29CD" w:rsidP="009E1D8D">
            <w:r w:rsidRPr="009325C4">
              <w:t>Underline</w:t>
            </w:r>
          </w:p>
        </w:tc>
        <w:tc>
          <w:tcPr>
            <w:tcW w:w="2460" w:type="pct"/>
          </w:tcPr>
          <w:p w14:paraId="71D921D9" w14:textId="77777777" w:rsidR="003E29CD" w:rsidRPr="009325C4" w:rsidRDefault="003E29CD" w:rsidP="009E1D8D">
            <w:r w:rsidRPr="009325C4">
              <w:t xml:space="preserve"> </w:t>
            </w:r>
          </w:p>
        </w:tc>
      </w:tr>
      <w:tr w:rsidR="003E29CD" w:rsidRPr="009325C4" w14:paraId="4126B85E" w14:textId="77777777" w:rsidTr="00554BE5">
        <w:tc>
          <w:tcPr>
            <w:tcW w:w="2540" w:type="pct"/>
          </w:tcPr>
          <w:p w14:paraId="348ED35D" w14:textId="77777777" w:rsidR="003E29CD" w:rsidRPr="009325C4" w:rsidRDefault="003E29CD" w:rsidP="009E1D8D">
            <w:r w:rsidRPr="009325C4">
              <w:t>Strikethrough</w:t>
            </w:r>
          </w:p>
        </w:tc>
        <w:tc>
          <w:tcPr>
            <w:tcW w:w="2460" w:type="pct"/>
          </w:tcPr>
          <w:p w14:paraId="664F569F" w14:textId="77777777" w:rsidR="003E29CD" w:rsidRPr="009325C4" w:rsidRDefault="003E29CD" w:rsidP="009E1D8D">
            <w:r w:rsidRPr="009325C4">
              <w:t xml:space="preserve"> </w:t>
            </w:r>
          </w:p>
        </w:tc>
      </w:tr>
      <w:tr w:rsidR="003E29CD" w:rsidRPr="009325C4" w14:paraId="555FD471" w14:textId="77777777" w:rsidTr="00554BE5">
        <w:tc>
          <w:tcPr>
            <w:tcW w:w="2540" w:type="pct"/>
          </w:tcPr>
          <w:p w14:paraId="057BB45C" w14:textId="77777777" w:rsidR="003E29CD" w:rsidRPr="009325C4" w:rsidRDefault="003E29CD" w:rsidP="009E1D8D">
            <w:r w:rsidRPr="009325C4">
              <w:t>&lt;format*&gt; [word or phrase]</w:t>
            </w:r>
          </w:p>
        </w:tc>
        <w:tc>
          <w:tcPr>
            <w:tcW w:w="2460" w:type="pct"/>
          </w:tcPr>
          <w:p w14:paraId="75C2E876" w14:textId="77777777" w:rsidR="003E29CD" w:rsidRPr="009325C4" w:rsidRDefault="003E29CD" w:rsidP="009E1D8D">
            <w:r w:rsidRPr="009325C4">
              <w:t xml:space="preserve"> </w:t>
            </w:r>
          </w:p>
        </w:tc>
      </w:tr>
      <w:tr w:rsidR="003E29CD" w:rsidRPr="009325C4" w14:paraId="1A4F5D8C" w14:textId="77777777" w:rsidTr="00554BE5">
        <w:tc>
          <w:tcPr>
            <w:tcW w:w="2540" w:type="pct"/>
          </w:tcPr>
          <w:p w14:paraId="5865D6C7" w14:textId="77777777" w:rsidR="003E29CD" w:rsidRPr="009325C4" w:rsidRDefault="003E29CD" w:rsidP="009E1D8D">
            <w:r w:rsidRPr="009325C4">
              <w:t>Superscript</w:t>
            </w:r>
          </w:p>
        </w:tc>
        <w:tc>
          <w:tcPr>
            <w:tcW w:w="2460" w:type="pct"/>
          </w:tcPr>
          <w:p w14:paraId="55ED876E" w14:textId="77777777" w:rsidR="003E29CD" w:rsidRPr="009325C4" w:rsidRDefault="003E29CD" w:rsidP="009E1D8D">
            <w:r w:rsidRPr="009325C4">
              <w:t xml:space="preserve"> </w:t>
            </w:r>
          </w:p>
        </w:tc>
      </w:tr>
      <w:tr w:rsidR="003E29CD" w:rsidRPr="009325C4" w14:paraId="71E298A5" w14:textId="77777777" w:rsidTr="00554BE5">
        <w:tc>
          <w:tcPr>
            <w:tcW w:w="2540" w:type="pct"/>
          </w:tcPr>
          <w:p w14:paraId="71C493BB" w14:textId="77777777" w:rsidR="003E29CD" w:rsidRPr="009325C4" w:rsidRDefault="003E29CD" w:rsidP="009E1D8D">
            <w:r w:rsidRPr="009325C4">
              <w:t>Subscript</w:t>
            </w:r>
          </w:p>
        </w:tc>
        <w:tc>
          <w:tcPr>
            <w:tcW w:w="2460" w:type="pct"/>
          </w:tcPr>
          <w:p w14:paraId="1D645EE7" w14:textId="77777777" w:rsidR="003E29CD" w:rsidRPr="009325C4" w:rsidRDefault="003E29CD" w:rsidP="009E1D8D">
            <w:r w:rsidRPr="009325C4">
              <w:t xml:space="preserve"> </w:t>
            </w:r>
          </w:p>
        </w:tc>
      </w:tr>
      <w:tr w:rsidR="003E29CD" w:rsidRPr="009325C4" w14:paraId="1129AF2E" w14:textId="77777777" w:rsidTr="00554BE5">
        <w:tc>
          <w:tcPr>
            <w:tcW w:w="2540" w:type="pct"/>
          </w:tcPr>
          <w:p w14:paraId="1D06F55E" w14:textId="77777777" w:rsidR="003E29CD" w:rsidRPr="009325C4" w:rsidRDefault="003E29CD" w:rsidP="009E1D8D">
            <w:r w:rsidRPr="009325C4">
              <w:t>Indent</w:t>
            </w:r>
          </w:p>
        </w:tc>
        <w:tc>
          <w:tcPr>
            <w:tcW w:w="2460" w:type="pct"/>
          </w:tcPr>
          <w:p w14:paraId="2EFFE1B4" w14:textId="77777777" w:rsidR="003E29CD" w:rsidRPr="009325C4" w:rsidRDefault="003E29CD" w:rsidP="009E1D8D">
            <w:r w:rsidRPr="009325C4">
              <w:t xml:space="preserve"> </w:t>
            </w:r>
          </w:p>
        </w:tc>
      </w:tr>
      <w:tr w:rsidR="003E29CD" w:rsidRPr="009325C4" w14:paraId="7144ACC7" w14:textId="77777777" w:rsidTr="00554BE5">
        <w:tc>
          <w:tcPr>
            <w:tcW w:w="2540" w:type="pct"/>
          </w:tcPr>
          <w:p w14:paraId="073238FA" w14:textId="77777777" w:rsidR="003E29CD" w:rsidRPr="009325C4" w:rsidRDefault="003E29CD" w:rsidP="009E1D8D">
            <w:r w:rsidRPr="009325C4">
              <w:t>Decrease Indent</w:t>
            </w:r>
          </w:p>
        </w:tc>
        <w:tc>
          <w:tcPr>
            <w:tcW w:w="2460" w:type="pct"/>
          </w:tcPr>
          <w:p w14:paraId="2CC08A51" w14:textId="77777777" w:rsidR="003E29CD" w:rsidRPr="009325C4" w:rsidRDefault="003E29CD" w:rsidP="009E1D8D">
            <w:r w:rsidRPr="009325C4">
              <w:t xml:space="preserve"> </w:t>
            </w:r>
          </w:p>
        </w:tc>
      </w:tr>
      <w:tr w:rsidR="003E29CD" w:rsidRPr="009325C4" w14:paraId="252BECE3" w14:textId="77777777" w:rsidTr="00554BE5">
        <w:tc>
          <w:tcPr>
            <w:tcW w:w="2540" w:type="pct"/>
          </w:tcPr>
          <w:p w14:paraId="72A54739" w14:textId="77777777" w:rsidR="003E29CD" w:rsidRPr="009325C4" w:rsidRDefault="003E29CD" w:rsidP="009E1D8D">
            <w:r w:rsidRPr="009325C4">
              <w:t>Clear all formatting</w:t>
            </w:r>
          </w:p>
        </w:tc>
        <w:tc>
          <w:tcPr>
            <w:tcW w:w="2460" w:type="pct"/>
          </w:tcPr>
          <w:p w14:paraId="49AA5C81" w14:textId="77777777" w:rsidR="003E29CD" w:rsidRPr="009325C4" w:rsidRDefault="003E29CD" w:rsidP="009E1D8D">
            <w:r w:rsidRPr="009325C4">
              <w:t xml:space="preserve"> </w:t>
            </w:r>
          </w:p>
        </w:tc>
      </w:tr>
      <w:tr w:rsidR="003E29CD" w:rsidRPr="009325C4" w14:paraId="4147E676" w14:textId="77777777" w:rsidTr="00554BE5">
        <w:tc>
          <w:tcPr>
            <w:tcW w:w="2540" w:type="pct"/>
          </w:tcPr>
          <w:p w14:paraId="212B89AC" w14:textId="77777777" w:rsidR="003E29CD" w:rsidRPr="009325C4" w:rsidRDefault="003E29CD" w:rsidP="009E1D8D">
            <w:r w:rsidRPr="009325C4">
              <w:t>Align Left</w:t>
            </w:r>
          </w:p>
        </w:tc>
        <w:tc>
          <w:tcPr>
            <w:tcW w:w="2460" w:type="pct"/>
          </w:tcPr>
          <w:p w14:paraId="1E4D50B8" w14:textId="77777777" w:rsidR="003E29CD" w:rsidRPr="009325C4" w:rsidRDefault="003E29CD" w:rsidP="009E1D8D">
            <w:r w:rsidRPr="009325C4">
              <w:t xml:space="preserve"> </w:t>
            </w:r>
          </w:p>
        </w:tc>
      </w:tr>
      <w:tr w:rsidR="003E29CD" w:rsidRPr="009325C4" w14:paraId="538EF4FB" w14:textId="77777777" w:rsidTr="00554BE5">
        <w:tc>
          <w:tcPr>
            <w:tcW w:w="2540" w:type="pct"/>
          </w:tcPr>
          <w:p w14:paraId="7E6111FB" w14:textId="77777777" w:rsidR="003E29CD" w:rsidRPr="009325C4" w:rsidRDefault="003E29CD" w:rsidP="009E1D8D">
            <w:r w:rsidRPr="009325C4">
              <w:t>Align Right</w:t>
            </w:r>
          </w:p>
        </w:tc>
        <w:tc>
          <w:tcPr>
            <w:tcW w:w="2460" w:type="pct"/>
          </w:tcPr>
          <w:p w14:paraId="6CFBD792" w14:textId="77777777" w:rsidR="003E29CD" w:rsidRPr="009325C4" w:rsidRDefault="003E29CD" w:rsidP="009E1D8D">
            <w:r w:rsidRPr="009325C4">
              <w:t xml:space="preserve"> </w:t>
            </w:r>
          </w:p>
        </w:tc>
      </w:tr>
      <w:tr w:rsidR="003E29CD" w:rsidRPr="009325C4" w14:paraId="4A95FE2E" w14:textId="77777777" w:rsidTr="00554BE5">
        <w:tc>
          <w:tcPr>
            <w:tcW w:w="2540" w:type="pct"/>
          </w:tcPr>
          <w:p w14:paraId="2E59298F" w14:textId="77777777" w:rsidR="003E29CD" w:rsidRPr="009325C4" w:rsidRDefault="003E29CD" w:rsidP="009E1D8D">
            <w:r w:rsidRPr="009325C4">
              <w:t>Align Center / Centre</w:t>
            </w:r>
          </w:p>
        </w:tc>
        <w:tc>
          <w:tcPr>
            <w:tcW w:w="2460" w:type="pct"/>
          </w:tcPr>
          <w:p w14:paraId="2D9C2DC4" w14:textId="77777777" w:rsidR="003E29CD" w:rsidRPr="009325C4" w:rsidRDefault="003E29CD" w:rsidP="009E1D8D">
            <w:r w:rsidRPr="009325C4">
              <w:t xml:space="preserve"> </w:t>
            </w:r>
          </w:p>
        </w:tc>
      </w:tr>
    </w:tbl>
    <w:p w14:paraId="66C059C7" w14:textId="6FA3642C" w:rsidR="003E29CD" w:rsidRDefault="00554BE5" w:rsidP="00554BE5">
      <w:pPr>
        <w:pStyle w:val="Heading3"/>
      </w:pPr>
      <w:r>
        <w:t>Lists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6"/>
        <w:gridCol w:w="4791"/>
      </w:tblGrid>
      <w:tr w:rsidR="00A22904" w:rsidRPr="009325C4" w14:paraId="164574BB" w14:textId="77777777" w:rsidTr="00A22904">
        <w:tc>
          <w:tcPr>
            <w:tcW w:w="2540" w:type="pct"/>
          </w:tcPr>
          <w:p w14:paraId="77451568" w14:textId="1AA5ACCC" w:rsidR="00A22904" w:rsidRPr="009325C4" w:rsidRDefault="00A22904" w:rsidP="00890BB5">
            <w:pPr>
              <w:pStyle w:val="Heading3"/>
              <w:outlineLvl w:val="2"/>
            </w:pPr>
            <w:r>
              <w:t>Say</w:t>
            </w:r>
          </w:p>
        </w:tc>
        <w:tc>
          <w:tcPr>
            <w:tcW w:w="2460" w:type="pct"/>
          </w:tcPr>
          <w:p w14:paraId="305329CC" w14:textId="793745FC" w:rsidR="00A22904" w:rsidRPr="009325C4" w:rsidRDefault="00A22904" w:rsidP="00890BB5">
            <w:pPr>
              <w:pStyle w:val="Heading3"/>
              <w:outlineLvl w:val="2"/>
            </w:pPr>
            <w:r>
              <w:t>Output</w:t>
            </w:r>
          </w:p>
        </w:tc>
      </w:tr>
      <w:tr w:rsidR="00A22904" w:rsidRPr="009325C4" w14:paraId="2D6B2D29" w14:textId="77777777" w:rsidTr="00A22904">
        <w:tc>
          <w:tcPr>
            <w:tcW w:w="2540" w:type="pct"/>
          </w:tcPr>
          <w:p w14:paraId="019BE129" w14:textId="77777777" w:rsidR="00A22904" w:rsidRPr="009325C4" w:rsidRDefault="00A22904" w:rsidP="00A22904">
            <w:r w:rsidRPr="009325C4">
              <w:t>Start Numbered List</w:t>
            </w:r>
          </w:p>
        </w:tc>
        <w:tc>
          <w:tcPr>
            <w:tcW w:w="2460" w:type="pct"/>
          </w:tcPr>
          <w:p w14:paraId="54199059" w14:textId="2556CBA6" w:rsidR="00A22904" w:rsidRPr="009325C4" w:rsidRDefault="00A22904" w:rsidP="00A22904">
            <w:r w:rsidRPr="009325C4">
              <w:t>commence a numbered list.</w:t>
            </w:r>
          </w:p>
        </w:tc>
      </w:tr>
      <w:tr w:rsidR="00A22904" w:rsidRPr="009325C4" w14:paraId="4EADD341" w14:textId="77777777" w:rsidTr="00A22904">
        <w:tc>
          <w:tcPr>
            <w:tcW w:w="2540" w:type="pct"/>
          </w:tcPr>
          <w:p w14:paraId="03B045AE" w14:textId="77777777" w:rsidR="00A22904" w:rsidRPr="009325C4" w:rsidRDefault="00A22904" w:rsidP="00A22904">
            <w:r w:rsidRPr="009325C4">
              <w:t>Next Line</w:t>
            </w:r>
          </w:p>
        </w:tc>
        <w:tc>
          <w:tcPr>
            <w:tcW w:w="2460" w:type="pct"/>
          </w:tcPr>
          <w:p w14:paraId="1C6DD824" w14:textId="6973289D" w:rsidR="00A22904" w:rsidRPr="009325C4" w:rsidRDefault="00A22904" w:rsidP="00A22904">
            <w:r w:rsidRPr="009325C4">
              <w:t>Add a new point / number to the list.</w:t>
            </w:r>
          </w:p>
        </w:tc>
      </w:tr>
      <w:tr w:rsidR="00A22904" w:rsidRPr="009325C4" w14:paraId="5B794CE6" w14:textId="77777777" w:rsidTr="00A22904">
        <w:tc>
          <w:tcPr>
            <w:tcW w:w="2540" w:type="pct"/>
          </w:tcPr>
          <w:p w14:paraId="7D8E4199" w14:textId="77777777" w:rsidR="00A22904" w:rsidRPr="009325C4" w:rsidRDefault="00A22904" w:rsidP="00A22904">
            <w:r w:rsidRPr="009325C4">
              <w:t>Exit List</w:t>
            </w:r>
          </w:p>
        </w:tc>
        <w:tc>
          <w:tcPr>
            <w:tcW w:w="2460" w:type="pct"/>
          </w:tcPr>
          <w:p w14:paraId="55777461" w14:textId="01EA02F4" w:rsidR="00A22904" w:rsidRPr="009325C4" w:rsidRDefault="00A22904" w:rsidP="00A22904">
            <w:r w:rsidRPr="009325C4">
              <w:t>Return to normal, non-list text.</w:t>
            </w:r>
          </w:p>
        </w:tc>
      </w:tr>
    </w:tbl>
    <w:p w14:paraId="17CD66FE" w14:textId="7E07A254" w:rsidR="00890BB5" w:rsidRDefault="00890BB5" w:rsidP="00890BB5">
      <w:pPr>
        <w:pStyle w:val="Heading3"/>
      </w:pPr>
      <w:r>
        <w:lastRenderedPageBreak/>
        <w:t>Comments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6"/>
        <w:gridCol w:w="4791"/>
      </w:tblGrid>
      <w:tr w:rsidR="00890BB5" w:rsidRPr="009325C4" w14:paraId="7641188F" w14:textId="77777777" w:rsidTr="00D639B0">
        <w:tc>
          <w:tcPr>
            <w:tcW w:w="2540" w:type="pct"/>
          </w:tcPr>
          <w:p w14:paraId="3DF4CF0D" w14:textId="77777777" w:rsidR="00890BB5" w:rsidRPr="009325C4" w:rsidRDefault="00890BB5" w:rsidP="001201B9">
            <w:pPr>
              <w:pStyle w:val="Heading3"/>
              <w:outlineLvl w:val="2"/>
            </w:pPr>
            <w:r>
              <w:t>Say</w:t>
            </w:r>
          </w:p>
        </w:tc>
        <w:tc>
          <w:tcPr>
            <w:tcW w:w="2460" w:type="pct"/>
          </w:tcPr>
          <w:p w14:paraId="73B80913" w14:textId="77777777" w:rsidR="00890BB5" w:rsidRPr="009325C4" w:rsidRDefault="00890BB5" w:rsidP="001201B9">
            <w:pPr>
              <w:pStyle w:val="Heading3"/>
              <w:outlineLvl w:val="2"/>
            </w:pPr>
            <w:r>
              <w:t>Output</w:t>
            </w:r>
          </w:p>
        </w:tc>
      </w:tr>
      <w:tr w:rsidR="00A22904" w:rsidRPr="009325C4" w14:paraId="2DB33F49" w14:textId="77777777" w:rsidTr="00A22904">
        <w:tc>
          <w:tcPr>
            <w:tcW w:w="2540" w:type="pct"/>
          </w:tcPr>
          <w:p w14:paraId="5787F077" w14:textId="77777777" w:rsidR="00A22904" w:rsidRPr="009325C4" w:rsidRDefault="00A22904" w:rsidP="00A22904">
            <w:r w:rsidRPr="009325C4">
              <w:t>Add Comment</w:t>
            </w:r>
          </w:p>
        </w:tc>
        <w:tc>
          <w:tcPr>
            <w:tcW w:w="2460" w:type="pct"/>
          </w:tcPr>
          <w:p w14:paraId="1520E810" w14:textId="16205C86" w:rsidR="00A22904" w:rsidRPr="009325C4" w:rsidRDefault="00A22904" w:rsidP="00A22904">
            <w:r w:rsidRPr="009325C4">
              <w:t>Inserts a comment at the cursor, ready for typing</w:t>
            </w:r>
          </w:p>
        </w:tc>
      </w:tr>
      <w:tr w:rsidR="00A22904" w:rsidRPr="009325C4" w14:paraId="1ABBF67D" w14:textId="77777777" w:rsidTr="00A22904">
        <w:tc>
          <w:tcPr>
            <w:tcW w:w="2540" w:type="pct"/>
          </w:tcPr>
          <w:p w14:paraId="508F9EAC" w14:textId="77777777" w:rsidR="00A22904" w:rsidRPr="009325C4" w:rsidRDefault="00A22904" w:rsidP="00A22904">
            <w:r w:rsidRPr="009325C4">
              <w:t>Add Comment ....</w:t>
            </w:r>
          </w:p>
        </w:tc>
        <w:tc>
          <w:tcPr>
            <w:tcW w:w="2460" w:type="pct"/>
          </w:tcPr>
          <w:p w14:paraId="30C70D71" w14:textId="7DC2C5F6" w:rsidR="00A22904" w:rsidRPr="009325C4" w:rsidRDefault="00A22904" w:rsidP="00A22904">
            <w:r w:rsidRPr="009325C4">
              <w:t xml:space="preserve"> Inserts a comment with the words spoken immediately after the</w:t>
            </w:r>
            <w:r>
              <w:t xml:space="preserve"> </w:t>
            </w:r>
            <w:r w:rsidRPr="009325C4">
              <w:t>two command words.</w:t>
            </w:r>
          </w:p>
        </w:tc>
      </w:tr>
      <w:tr w:rsidR="00A22904" w:rsidRPr="009325C4" w14:paraId="334915FE" w14:textId="77777777" w:rsidTr="00A22904">
        <w:tc>
          <w:tcPr>
            <w:tcW w:w="2540" w:type="pct"/>
          </w:tcPr>
          <w:p w14:paraId="786F945D" w14:textId="77777777" w:rsidR="00A22904" w:rsidRPr="009325C4" w:rsidRDefault="00A22904" w:rsidP="00A22904">
            <w:r w:rsidRPr="009325C4">
              <w:t>Show Help</w:t>
            </w:r>
          </w:p>
        </w:tc>
        <w:tc>
          <w:tcPr>
            <w:tcW w:w="2460" w:type="pct"/>
          </w:tcPr>
          <w:p w14:paraId="6B9BB376" w14:textId="671320F9" w:rsidR="00A22904" w:rsidRPr="009325C4" w:rsidRDefault="00A22904" w:rsidP="00A22904">
            <w:r w:rsidRPr="009325C4">
              <w:t>Display help pane open at Dictation items</w:t>
            </w:r>
          </w:p>
        </w:tc>
      </w:tr>
      <w:tr w:rsidR="00A22904" w:rsidRPr="009325C4" w14:paraId="0E9874B8" w14:textId="77777777" w:rsidTr="00A22904">
        <w:tc>
          <w:tcPr>
            <w:tcW w:w="2540" w:type="pct"/>
          </w:tcPr>
          <w:p w14:paraId="15DD91B6" w14:textId="77777777" w:rsidR="00A22904" w:rsidRPr="009325C4" w:rsidRDefault="00A22904" w:rsidP="00A22904">
            <w:pPr>
              <w:rPr>
                <w:lang w:val="fr-FR"/>
              </w:rPr>
            </w:pPr>
            <w:r w:rsidRPr="009325C4">
              <w:rPr>
                <w:lang w:val="fr-FR"/>
              </w:rPr>
              <w:t>Pause Dictation</w:t>
            </w:r>
          </w:p>
        </w:tc>
        <w:tc>
          <w:tcPr>
            <w:tcW w:w="2460" w:type="pct"/>
          </w:tcPr>
          <w:p w14:paraId="702B9DD3" w14:textId="4473F474" w:rsidR="00A22904" w:rsidRPr="009325C4" w:rsidRDefault="00A22904" w:rsidP="00A22904">
            <w:pPr>
              <w:rPr>
                <w:lang w:val="fr-FR"/>
              </w:rPr>
            </w:pPr>
            <w:r w:rsidRPr="009325C4">
              <w:t xml:space="preserve">Pauses dictation / microphone. </w:t>
            </w:r>
          </w:p>
        </w:tc>
      </w:tr>
      <w:tr w:rsidR="00A22904" w:rsidRPr="009325C4" w14:paraId="64AF84D8" w14:textId="77777777" w:rsidTr="00A22904">
        <w:tc>
          <w:tcPr>
            <w:tcW w:w="2540" w:type="pct"/>
          </w:tcPr>
          <w:p w14:paraId="0785B40C" w14:textId="77777777" w:rsidR="00A22904" w:rsidRPr="009325C4" w:rsidRDefault="00A22904" w:rsidP="00A22904">
            <w:r w:rsidRPr="009325C4">
              <w:t>Exit Dictation</w:t>
            </w:r>
          </w:p>
        </w:tc>
        <w:tc>
          <w:tcPr>
            <w:tcW w:w="2460" w:type="pct"/>
          </w:tcPr>
          <w:p w14:paraId="2F58E02A" w14:textId="0A3E2955" w:rsidR="00A22904" w:rsidRPr="009325C4" w:rsidRDefault="00A22904" w:rsidP="00A22904">
            <w:r w:rsidRPr="009325C4">
              <w:t xml:space="preserve"> Same as clicking the microphone icon.</w:t>
            </w:r>
          </w:p>
        </w:tc>
      </w:tr>
    </w:tbl>
    <w:p w14:paraId="09715658" w14:textId="3AA8F3C9" w:rsidR="006847A2" w:rsidRDefault="00E53686" w:rsidP="00911E62">
      <w:r>
        <w:tab/>
      </w:r>
      <w:r w:rsidR="00B70381">
        <w:tab/>
      </w:r>
    </w:p>
    <w:p w14:paraId="5518B3E8" w14:textId="77777777" w:rsidR="008A2196" w:rsidRPr="008A2196" w:rsidRDefault="008A2196"/>
    <w:p w14:paraId="6D26AE8D" w14:textId="4E1D4CD0" w:rsidR="003846C2" w:rsidRDefault="003846C2">
      <w:pPr>
        <w:sectPr w:rsidR="003846C2" w:rsidSect="00B57A6E">
          <w:headerReference w:type="default" r:id="rId22"/>
          <w:footerReference w:type="default" r:id="rId23"/>
          <w:headerReference w:type="first" r:id="rId24"/>
          <w:footerReference w:type="first" r:id="rId25"/>
          <w:pgSz w:w="11907" w:h="16840" w:code="9"/>
          <w:pgMar w:top="1440" w:right="1080" w:bottom="1440" w:left="1080" w:header="720" w:footer="720" w:gutter="0"/>
          <w:cols w:space="720"/>
          <w:titlePg/>
          <w:docGrid w:linePitch="381"/>
        </w:sectPr>
      </w:pPr>
    </w:p>
    <w:p w14:paraId="728D378A" w14:textId="77777777" w:rsidR="006C1017" w:rsidRDefault="006C1017" w:rsidP="00B77843">
      <w:pPr>
        <w:rPr>
          <w:b/>
          <w:bCs/>
        </w:rPr>
      </w:pPr>
    </w:p>
    <w:p w14:paraId="2E98A54A" w14:textId="77777777" w:rsidR="006C1017" w:rsidRDefault="006C1017" w:rsidP="000D4BA7">
      <w:pPr>
        <w:rPr>
          <w:b/>
          <w:bCs/>
        </w:rPr>
      </w:pPr>
    </w:p>
    <w:p w14:paraId="5B648BD7" w14:textId="77777777" w:rsidR="00344EEB" w:rsidRDefault="00344EEB" w:rsidP="00344EEB">
      <w:pPr>
        <w:jc w:val="center"/>
        <w:rPr>
          <w:rFonts w:eastAsiaTheme="minorEastAsia"/>
          <w:noProof/>
          <w:sz w:val="40"/>
        </w:rPr>
      </w:pPr>
      <w:r>
        <w:rPr>
          <w:noProof/>
        </w:rPr>
        <w:drawing>
          <wp:inline distT="0" distB="0" distL="0" distR="0" wp14:anchorId="24F8D56A" wp14:editId="791FFA47">
            <wp:extent cx="4524703" cy="1072814"/>
            <wp:effectExtent l="0" t="0" r="0" b="0"/>
            <wp:docPr id="2019623147" name="Picture 1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23147" name="Picture 1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703" cy="107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58ED9" w14:textId="77777777" w:rsidR="00344EEB" w:rsidRPr="009C4B17" w:rsidRDefault="00344EEB" w:rsidP="00344EEB">
      <w:pPr>
        <w:jc w:val="center"/>
        <w:rPr>
          <w:rFonts w:eastAsiaTheme="minorEastAsia"/>
          <w:noProof/>
          <w:color w:val="323E4F" w:themeColor="text2" w:themeShade="BF"/>
          <w:sz w:val="40"/>
        </w:rPr>
      </w:pPr>
      <w:r w:rsidRPr="009C4B17">
        <w:rPr>
          <w:rFonts w:eastAsiaTheme="minorEastAsia"/>
          <w:noProof/>
          <w:color w:val="323E4F" w:themeColor="text2" w:themeShade="BF"/>
          <w:sz w:val="40"/>
        </w:rPr>
        <w:t>Communication, Access, Literacy and Learning</w:t>
      </w:r>
    </w:p>
    <w:p w14:paraId="5C55E935" w14:textId="72614979" w:rsidR="00344EEB" w:rsidRPr="009C4B17" w:rsidRDefault="000D4BA7" w:rsidP="00344EEB">
      <w:pPr>
        <w:jc w:val="center"/>
        <w:rPr>
          <w:rFonts w:eastAsiaTheme="minorEastAsia"/>
          <w:noProof/>
          <w:color w:val="323E4F" w:themeColor="text2" w:themeShade="BF"/>
          <w:sz w:val="40"/>
        </w:rPr>
      </w:pPr>
      <w:r>
        <w:rPr>
          <w:rFonts w:eastAsiaTheme="minorEastAsia"/>
          <w:noProof/>
          <w:color w:val="323E4F" w:themeColor="text2" w:themeShade="BF"/>
          <w:sz w:val="40"/>
        </w:rPr>
        <w:t xml:space="preserve">The </w:t>
      </w:r>
      <w:r w:rsidR="00344EEB" w:rsidRPr="009C4B17">
        <w:rPr>
          <w:rFonts w:eastAsiaTheme="minorEastAsia"/>
          <w:noProof/>
          <w:color w:val="323E4F" w:themeColor="text2" w:themeShade="BF"/>
          <w:sz w:val="40"/>
        </w:rPr>
        <w:t>Moray House School of Education</w:t>
      </w:r>
      <w:r w:rsidR="00344EEB">
        <w:rPr>
          <w:rFonts w:eastAsiaTheme="minorEastAsia"/>
          <w:noProof/>
          <w:color w:val="323E4F" w:themeColor="text2" w:themeShade="BF"/>
          <w:sz w:val="40"/>
        </w:rPr>
        <w:t xml:space="preserve"> and Sport</w:t>
      </w:r>
    </w:p>
    <w:p w14:paraId="66E06FF1" w14:textId="77777777" w:rsidR="00344EEB" w:rsidRPr="009C4B17" w:rsidRDefault="00344EEB" w:rsidP="00344EEB">
      <w:pPr>
        <w:jc w:val="center"/>
        <w:rPr>
          <w:rFonts w:eastAsiaTheme="minorEastAsia"/>
          <w:noProof/>
          <w:color w:val="323E4F" w:themeColor="text2" w:themeShade="BF"/>
          <w:sz w:val="40"/>
        </w:rPr>
      </w:pPr>
      <w:r w:rsidRPr="009C4B17">
        <w:rPr>
          <w:rFonts w:eastAsiaTheme="minorEastAsia"/>
          <w:noProof/>
          <w:color w:val="323E4F" w:themeColor="text2" w:themeShade="BF"/>
          <w:sz w:val="40"/>
        </w:rPr>
        <w:t>The University of Edinburgh</w:t>
      </w:r>
    </w:p>
    <w:p w14:paraId="4B335AA6" w14:textId="77777777" w:rsidR="00344EEB" w:rsidRPr="009C4B17" w:rsidRDefault="00344EEB" w:rsidP="00344EEB">
      <w:pPr>
        <w:jc w:val="center"/>
        <w:rPr>
          <w:rFonts w:eastAsiaTheme="minorEastAsia"/>
          <w:noProof/>
          <w:color w:val="323E4F" w:themeColor="text2" w:themeShade="BF"/>
          <w:sz w:val="40"/>
        </w:rPr>
      </w:pPr>
      <w:r w:rsidRPr="009C4B17">
        <w:rPr>
          <w:rFonts w:eastAsiaTheme="minorEastAsia"/>
          <w:noProof/>
          <w:color w:val="323E4F" w:themeColor="text2" w:themeShade="BF"/>
          <w:sz w:val="40"/>
        </w:rPr>
        <w:t>Paterson's Land, Holyrood Road</w:t>
      </w:r>
    </w:p>
    <w:p w14:paraId="0C2973F1" w14:textId="77777777" w:rsidR="00344EEB" w:rsidRPr="009C4B17" w:rsidRDefault="00344EEB" w:rsidP="00344EEB">
      <w:pPr>
        <w:jc w:val="center"/>
        <w:rPr>
          <w:rFonts w:eastAsiaTheme="minorEastAsia"/>
          <w:noProof/>
          <w:color w:val="323E4F" w:themeColor="text2" w:themeShade="BF"/>
          <w:sz w:val="40"/>
        </w:rPr>
      </w:pPr>
      <w:r w:rsidRPr="009C4B17">
        <w:rPr>
          <w:rFonts w:eastAsiaTheme="minorEastAsia"/>
          <w:noProof/>
          <w:color w:val="323E4F" w:themeColor="text2" w:themeShade="BF"/>
          <w:sz w:val="40"/>
        </w:rPr>
        <w:t>Edinburgh EH8 8AQ</w:t>
      </w:r>
    </w:p>
    <w:p w14:paraId="2D518BAA" w14:textId="1F997730" w:rsidR="00344EEB" w:rsidRDefault="00344EEB" w:rsidP="00344EEB">
      <w:pPr>
        <w:jc w:val="center"/>
        <w:rPr>
          <w:rFonts w:eastAsiaTheme="minorEastAsia"/>
          <w:noProof/>
          <w:sz w:val="40"/>
        </w:rPr>
      </w:pPr>
    </w:p>
    <w:p w14:paraId="5D7E2E73" w14:textId="3E85F902" w:rsidR="00344EEB" w:rsidRPr="00996022" w:rsidRDefault="00344EEB" w:rsidP="00344EEB">
      <w:pPr>
        <w:jc w:val="center"/>
        <w:rPr>
          <w:rFonts w:eastAsiaTheme="minorEastAsia"/>
          <w:noProof/>
          <w:sz w:val="40"/>
        </w:rPr>
      </w:pPr>
      <w:r>
        <w:rPr>
          <w:rFonts w:eastAsiaTheme="minorEastAsia"/>
          <w:noProof/>
          <w:sz w:val="40"/>
        </w:rPr>
        <w:t xml:space="preserve">Find out more </w:t>
      </w:r>
      <w:r w:rsidR="00DE54F7">
        <w:rPr>
          <w:rFonts w:eastAsiaTheme="minorEastAsia"/>
          <w:noProof/>
          <w:sz w:val="40"/>
        </w:rPr>
        <w:t>from:</w:t>
      </w:r>
    </w:p>
    <w:p w14:paraId="2C67CB8E" w14:textId="77777777" w:rsidR="00344EEB" w:rsidRPr="00996022" w:rsidRDefault="00BA215D" w:rsidP="00344EEB">
      <w:pPr>
        <w:jc w:val="center"/>
        <w:rPr>
          <w:rFonts w:eastAsiaTheme="minorEastAsia"/>
          <w:noProof/>
          <w:sz w:val="40"/>
        </w:rPr>
      </w:pPr>
      <w:hyperlink r:id="rId27" w:history="1">
        <w:r w:rsidR="00344EEB" w:rsidRPr="00996022">
          <w:rPr>
            <w:rStyle w:val="Hyperlink"/>
            <w:rFonts w:eastAsiaTheme="minorEastAsia"/>
            <w:noProof/>
            <w:sz w:val="40"/>
          </w:rPr>
          <w:t>www.callscotland.org.uk</w:t>
        </w:r>
      </w:hyperlink>
    </w:p>
    <w:p w14:paraId="415BC203" w14:textId="2F3E29A0" w:rsidR="00A81097" w:rsidRDefault="00A81097" w:rsidP="00A81097"/>
    <w:p w14:paraId="232DB6E3" w14:textId="24E2369E" w:rsidR="00CA47FD" w:rsidRPr="00CA47FD" w:rsidRDefault="0058680B" w:rsidP="00CA47FD">
      <w:pPr>
        <w:jc w:val="center"/>
        <w:rPr>
          <w:rFonts w:eastAsiaTheme="minorEastAsia"/>
          <w:noProof/>
          <w:sz w:val="40"/>
        </w:rPr>
      </w:pPr>
      <w:r w:rsidRPr="0058680B">
        <w:rPr>
          <w:rFonts w:eastAsiaTheme="minorEastAsia"/>
          <w:noProof/>
          <w:sz w:val="40"/>
        </w:rPr>
        <w:t>Sign up: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7009"/>
      </w:tblGrid>
      <w:tr w:rsidR="00CA47FD" w14:paraId="0BA07C9F" w14:textId="77777777" w:rsidTr="00481476">
        <w:tc>
          <w:tcPr>
            <w:tcW w:w="4868" w:type="dxa"/>
            <w:vAlign w:val="center"/>
          </w:tcPr>
          <w:p w14:paraId="5024D577" w14:textId="14D1809A" w:rsidR="00CA47FD" w:rsidRDefault="00CA47FD" w:rsidP="00481476">
            <w:pPr>
              <w:jc w:val="center"/>
              <w:rPr>
                <w:rFonts w:eastAsiaTheme="minorEastAsia"/>
                <w:noProof/>
                <w:sz w:val="40"/>
              </w:rPr>
            </w:pPr>
            <w:r w:rsidRPr="00541804">
              <w:rPr>
                <w:noProof/>
              </w:rPr>
              <w:drawing>
                <wp:inline distT="0" distB="0" distL="0" distR="0" wp14:anchorId="443F5775" wp14:editId="4D0AF03B">
                  <wp:extent cx="629392" cy="629392"/>
                  <wp:effectExtent l="0" t="0" r="0" b="0"/>
                  <wp:docPr id="6" name="Picture 6">
                    <a:hlinkClick xmlns:a="http://schemas.openxmlformats.org/drawingml/2006/main" r:id="rId28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28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755" cy="63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  <w:vAlign w:val="center"/>
          </w:tcPr>
          <w:p w14:paraId="301E0B33" w14:textId="3B45EAD0" w:rsidR="00CA47FD" w:rsidRPr="00CA47FD" w:rsidRDefault="00BA215D" w:rsidP="00481476">
            <w:pPr>
              <w:rPr>
                <w:rFonts w:eastAsiaTheme="minorEastAsia"/>
                <w:noProof/>
                <w:sz w:val="32"/>
                <w:szCs w:val="18"/>
              </w:rPr>
            </w:pPr>
            <w:hyperlink r:id="rId30" w:history="1">
              <w:r w:rsidR="00CA47FD" w:rsidRPr="00CA47FD">
                <w:rPr>
                  <w:rStyle w:val="Hyperlink"/>
                  <w:rFonts w:eastAsiaTheme="minorEastAsia"/>
                  <w:noProof/>
                  <w:sz w:val="32"/>
                  <w:szCs w:val="18"/>
                </w:rPr>
                <w:t>https://www.facebook.com/CALLScotland1983/</w:t>
              </w:r>
            </w:hyperlink>
          </w:p>
        </w:tc>
      </w:tr>
      <w:tr w:rsidR="00CA47FD" w14:paraId="0DBFFC69" w14:textId="77777777" w:rsidTr="00481476">
        <w:tc>
          <w:tcPr>
            <w:tcW w:w="4868" w:type="dxa"/>
            <w:vAlign w:val="center"/>
          </w:tcPr>
          <w:p w14:paraId="26D9921E" w14:textId="642F3127" w:rsidR="00CA47FD" w:rsidRDefault="00CA47FD" w:rsidP="00481476">
            <w:pPr>
              <w:jc w:val="center"/>
              <w:rPr>
                <w:rFonts w:eastAsiaTheme="minorEastAsia"/>
                <w:noProof/>
                <w:sz w:val="40"/>
              </w:rPr>
            </w:pPr>
            <w:r w:rsidRPr="00541804">
              <w:rPr>
                <w:noProof/>
              </w:rPr>
              <w:drawing>
                <wp:inline distT="0" distB="0" distL="0" distR="0" wp14:anchorId="017D8874" wp14:editId="47E8711A">
                  <wp:extent cx="568960" cy="568960"/>
                  <wp:effectExtent l="0" t="0" r="2540" b="2540"/>
                  <wp:docPr id="7" name="Picture 7">
                    <a:hlinkClick xmlns:a="http://schemas.openxmlformats.org/drawingml/2006/main" r:id="rId31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hlinkClick r:id="rId31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153" cy="57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  <w:vAlign w:val="center"/>
          </w:tcPr>
          <w:p w14:paraId="03C73EC7" w14:textId="47963957" w:rsidR="00CA47FD" w:rsidRPr="00CA47FD" w:rsidRDefault="00BA215D" w:rsidP="00481476">
            <w:pPr>
              <w:rPr>
                <w:rFonts w:eastAsiaTheme="minorEastAsia"/>
                <w:noProof/>
                <w:sz w:val="32"/>
                <w:szCs w:val="18"/>
              </w:rPr>
            </w:pPr>
            <w:hyperlink r:id="rId33" w:history="1">
              <w:r w:rsidR="00CA47FD" w:rsidRPr="00CA47FD">
                <w:rPr>
                  <w:rStyle w:val="Hyperlink"/>
                  <w:rFonts w:eastAsiaTheme="minorEastAsia"/>
                  <w:noProof/>
                  <w:sz w:val="32"/>
                  <w:szCs w:val="18"/>
                </w:rPr>
                <w:t>https://twitter.com/CALLScotland</w:t>
              </w:r>
            </w:hyperlink>
          </w:p>
        </w:tc>
      </w:tr>
      <w:tr w:rsidR="00CA47FD" w14:paraId="6F6224E1" w14:textId="77777777" w:rsidTr="00481476">
        <w:tc>
          <w:tcPr>
            <w:tcW w:w="4868" w:type="dxa"/>
            <w:vAlign w:val="center"/>
          </w:tcPr>
          <w:p w14:paraId="194310C1" w14:textId="17853069" w:rsidR="00CA47FD" w:rsidRDefault="00CA47FD" w:rsidP="00481476">
            <w:pPr>
              <w:jc w:val="center"/>
              <w:rPr>
                <w:rFonts w:eastAsiaTheme="minorEastAsia"/>
                <w:noProof/>
                <w:sz w:val="40"/>
              </w:rPr>
            </w:pPr>
            <w:r w:rsidRPr="00541804">
              <w:rPr>
                <w:noProof/>
              </w:rPr>
              <w:drawing>
                <wp:inline distT="0" distB="0" distL="0" distR="0" wp14:anchorId="6B9EE576" wp14:editId="49D5DE59">
                  <wp:extent cx="617517" cy="617517"/>
                  <wp:effectExtent l="0" t="0" r="0" b="0"/>
                  <wp:docPr id="10" name="Picture 10">
                    <a:hlinkClick xmlns:a="http://schemas.openxmlformats.org/drawingml/2006/main" r:id="rId34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hlinkClick r:id="rId34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983" cy="62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  <w:vAlign w:val="center"/>
          </w:tcPr>
          <w:p w14:paraId="3CE66FF7" w14:textId="5A414673" w:rsidR="00CA47FD" w:rsidRPr="00CA47FD" w:rsidRDefault="00BA215D" w:rsidP="00481476">
            <w:pPr>
              <w:rPr>
                <w:rFonts w:eastAsiaTheme="minorEastAsia"/>
                <w:noProof/>
                <w:sz w:val="32"/>
                <w:szCs w:val="18"/>
              </w:rPr>
            </w:pPr>
            <w:hyperlink r:id="rId36" w:history="1">
              <w:r w:rsidR="00CA47FD" w:rsidRPr="00CA47FD">
                <w:rPr>
                  <w:rStyle w:val="Hyperlink"/>
                  <w:rFonts w:eastAsiaTheme="minorEastAsia"/>
                  <w:noProof/>
                  <w:sz w:val="32"/>
                  <w:szCs w:val="18"/>
                </w:rPr>
                <w:t>https://www.youtube.com/user/callscotland1983</w:t>
              </w:r>
            </w:hyperlink>
          </w:p>
        </w:tc>
      </w:tr>
      <w:tr w:rsidR="00CA47FD" w14:paraId="1EE35690" w14:textId="77777777" w:rsidTr="00481476">
        <w:tc>
          <w:tcPr>
            <w:tcW w:w="4868" w:type="dxa"/>
            <w:vAlign w:val="center"/>
          </w:tcPr>
          <w:p w14:paraId="644B48E9" w14:textId="127CA7F5" w:rsidR="00CA47FD" w:rsidRPr="00541804" w:rsidRDefault="00CA47FD" w:rsidP="0048147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442D15" wp14:editId="7982589D">
                  <wp:extent cx="605642" cy="605642"/>
                  <wp:effectExtent l="0" t="0" r="4445" b="4445"/>
                  <wp:docPr id="9" name="Picture 9">
                    <a:hlinkClick xmlns:a="http://schemas.openxmlformats.org/drawingml/2006/main" r:id="rId37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hlinkClick r:id="rId37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972" cy="61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  <w:vAlign w:val="center"/>
          </w:tcPr>
          <w:p w14:paraId="3738F387" w14:textId="40565522" w:rsidR="00CA47FD" w:rsidRPr="00CA47FD" w:rsidRDefault="00BA215D" w:rsidP="00481476">
            <w:pPr>
              <w:rPr>
                <w:rFonts w:eastAsiaTheme="minorEastAsia"/>
                <w:noProof/>
                <w:sz w:val="32"/>
                <w:szCs w:val="18"/>
              </w:rPr>
            </w:pPr>
            <w:hyperlink r:id="rId39" w:history="1">
              <w:r w:rsidR="00CA47FD" w:rsidRPr="00CA47FD">
                <w:rPr>
                  <w:rStyle w:val="Hyperlink"/>
                  <w:rFonts w:eastAsiaTheme="minorEastAsia"/>
                  <w:noProof/>
                  <w:sz w:val="32"/>
                  <w:szCs w:val="18"/>
                </w:rPr>
                <w:t>https://www.pinterest.co.uk/callscotland/_created/</w:t>
              </w:r>
            </w:hyperlink>
            <w:r w:rsidR="00CA47FD" w:rsidRPr="00CA47FD">
              <w:rPr>
                <w:rFonts w:eastAsiaTheme="minorEastAsia"/>
                <w:noProof/>
                <w:sz w:val="32"/>
                <w:szCs w:val="18"/>
              </w:rPr>
              <w:t xml:space="preserve"> </w:t>
            </w:r>
          </w:p>
        </w:tc>
      </w:tr>
    </w:tbl>
    <w:p w14:paraId="67645B28" w14:textId="1009EB6B" w:rsidR="0058680B" w:rsidRDefault="0058680B" w:rsidP="00A81097"/>
    <w:sectPr w:rsidR="0058680B" w:rsidSect="0038773C">
      <w:pgSz w:w="11907" w:h="16840" w:code="9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8197" w14:textId="77777777" w:rsidR="00F1070A" w:rsidRDefault="00F1070A" w:rsidP="001D6839">
      <w:pPr>
        <w:spacing w:after="0" w:line="240" w:lineRule="auto"/>
      </w:pPr>
      <w:r>
        <w:separator/>
      </w:r>
    </w:p>
  </w:endnote>
  <w:endnote w:type="continuationSeparator" w:id="0">
    <w:p w14:paraId="682FE246" w14:textId="77777777" w:rsidR="00F1070A" w:rsidRDefault="00F1070A" w:rsidP="001D6839">
      <w:pPr>
        <w:spacing w:after="0" w:line="240" w:lineRule="auto"/>
      </w:pPr>
      <w:r>
        <w:continuationSeparator/>
      </w:r>
    </w:p>
  </w:endnote>
  <w:endnote w:type="continuationNotice" w:id="1">
    <w:p w14:paraId="323B4FB8" w14:textId="77777777" w:rsidR="00F1070A" w:rsidRDefault="00F10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769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31709" w14:textId="08BCD973" w:rsidR="000B4E5B" w:rsidRDefault="00565E96" w:rsidP="00565E96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4"/>
      <w:gridCol w:w="2434"/>
      <w:gridCol w:w="2434"/>
      <w:gridCol w:w="2435"/>
    </w:tblGrid>
    <w:tr w:rsidR="00B57A6E" w14:paraId="4A46457F" w14:textId="77777777" w:rsidTr="005571E1">
      <w:tc>
        <w:tcPr>
          <w:tcW w:w="2434" w:type="dxa"/>
        </w:tcPr>
        <w:p w14:paraId="356AD528" w14:textId="77777777" w:rsidR="00B57A6E" w:rsidRDefault="00B57A6E" w:rsidP="00B57A6E">
          <w:pPr>
            <w:jc w:val="center"/>
          </w:pPr>
          <w:r w:rsidRPr="00541804">
            <w:rPr>
              <w:noProof/>
            </w:rPr>
            <w:drawing>
              <wp:inline distT="0" distB="0" distL="0" distR="0" wp14:anchorId="04E4FCCC" wp14:editId="5FC2C18D">
                <wp:extent cx="629392" cy="629392"/>
                <wp:effectExtent l="0" t="0" r="0" b="0"/>
                <wp:docPr id="12" name="Picture 12">
                  <a:hlinkClick xmlns:a="http://schemas.openxmlformats.org/drawingml/2006/main" r:id="rId1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>
                          <a:hlinkClick r:id="rId1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755" cy="63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4" w:type="dxa"/>
        </w:tcPr>
        <w:p w14:paraId="5E803A7E" w14:textId="77777777" w:rsidR="00B57A6E" w:rsidRDefault="00B57A6E" w:rsidP="00B57A6E">
          <w:pPr>
            <w:jc w:val="center"/>
          </w:pPr>
          <w:r w:rsidRPr="00541804">
            <w:rPr>
              <w:noProof/>
            </w:rPr>
            <w:drawing>
              <wp:inline distT="0" distB="0" distL="0" distR="0" wp14:anchorId="4D8814D7" wp14:editId="7894550B">
                <wp:extent cx="568960" cy="568960"/>
                <wp:effectExtent l="0" t="0" r="2540" b="2540"/>
                <wp:docPr id="13" name="Picture 13">
                  <a:hlinkClick xmlns:a="http://schemas.openxmlformats.org/drawingml/2006/main" r:id="rId3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>
                          <a:hlinkClick r:id="rId3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153" cy="577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4" w:type="dxa"/>
        </w:tcPr>
        <w:p w14:paraId="7850E13E" w14:textId="77777777" w:rsidR="00B57A6E" w:rsidRDefault="00B57A6E" w:rsidP="00B57A6E">
          <w:pPr>
            <w:jc w:val="center"/>
          </w:pPr>
          <w:r w:rsidRPr="00541804">
            <w:rPr>
              <w:noProof/>
            </w:rPr>
            <w:drawing>
              <wp:inline distT="0" distB="0" distL="0" distR="0" wp14:anchorId="6D8F7823" wp14:editId="3400BB58">
                <wp:extent cx="617517" cy="617517"/>
                <wp:effectExtent l="0" t="0" r="0" b="0"/>
                <wp:docPr id="14" name="Picture 14">
                  <a:hlinkClick xmlns:a="http://schemas.openxmlformats.org/drawingml/2006/main" r:id="rId5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>
                          <a:hlinkClick r:id="rId5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983" cy="624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5" w:type="dxa"/>
        </w:tcPr>
        <w:p w14:paraId="51DDEFD3" w14:textId="77777777" w:rsidR="00B57A6E" w:rsidRDefault="00B57A6E" w:rsidP="00B57A6E">
          <w:pPr>
            <w:jc w:val="center"/>
          </w:pPr>
          <w:r>
            <w:rPr>
              <w:noProof/>
            </w:rPr>
            <w:drawing>
              <wp:inline distT="0" distB="0" distL="0" distR="0" wp14:anchorId="1B1FF6B6" wp14:editId="3448727E">
                <wp:extent cx="605642" cy="605642"/>
                <wp:effectExtent l="0" t="0" r="4445" b="4445"/>
                <wp:docPr id="15" name="Picture 15">
                  <a:hlinkClick xmlns:a="http://schemas.openxmlformats.org/drawingml/2006/main" r:id="rId7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>
                          <a:hlinkClick r:id="rId7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972" cy="610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682547" w14:textId="77777777" w:rsidR="00B57A6E" w:rsidRPr="00B57A6E" w:rsidRDefault="00B57A6E" w:rsidP="00B57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3E22" w14:textId="77777777" w:rsidR="00F1070A" w:rsidRDefault="00F1070A" w:rsidP="001D6839">
      <w:pPr>
        <w:spacing w:after="0" w:line="240" w:lineRule="auto"/>
      </w:pPr>
      <w:r>
        <w:separator/>
      </w:r>
    </w:p>
  </w:footnote>
  <w:footnote w:type="continuationSeparator" w:id="0">
    <w:p w14:paraId="4897ED0A" w14:textId="77777777" w:rsidR="00F1070A" w:rsidRDefault="00F1070A" w:rsidP="001D6839">
      <w:pPr>
        <w:spacing w:after="0" w:line="240" w:lineRule="auto"/>
      </w:pPr>
      <w:r>
        <w:continuationSeparator/>
      </w:r>
    </w:p>
  </w:footnote>
  <w:footnote w:type="continuationNotice" w:id="1">
    <w:p w14:paraId="0CE45C99" w14:textId="77777777" w:rsidR="00F1070A" w:rsidRDefault="00F107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D1AC" w14:textId="540F5DBA" w:rsidR="000B4E5B" w:rsidRPr="00493302" w:rsidRDefault="00BF5880" w:rsidP="00DA6D47">
    <w:pPr>
      <w:pStyle w:val="Header"/>
      <w:pBdr>
        <w:bottom w:val="single" w:sz="4" w:space="1" w:color="auto"/>
      </w:pBdr>
      <w:jc w:val="center"/>
    </w:pPr>
    <w:r>
      <w:t>Microsoft Windows 10 Speech to Text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F7CF" w14:textId="1AF1F8D4" w:rsidR="00B57A6E" w:rsidRDefault="00B57A6E">
    <w:pPr>
      <w:pStyle w:val="Header"/>
    </w:pPr>
    <w:r w:rsidRPr="00B57A6E">
      <w:rPr>
        <w:noProof/>
      </w:rPr>
      <w:drawing>
        <wp:anchor distT="0" distB="0" distL="114300" distR="114300" simplePos="0" relativeHeight="251658240" behindDoc="0" locked="0" layoutInCell="1" allowOverlap="1" wp14:anchorId="5D645505" wp14:editId="2553F688">
          <wp:simplePos x="0" y="0"/>
          <wp:positionH relativeFrom="column">
            <wp:posOffset>2531110</wp:posOffset>
          </wp:positionH>
          <wp:positionV relativeFrom="paragraph">
            <wp:posOffset>-6985</wp:posOffset>
          </wp:positionV>
          <wp:extent cx="3827780" cy="613410"/>
          <wp:effectExtent l="0" t="0" r="1270" b="0"/>
          <wp:wrapSquare wrapText="bothSides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A6E">
      <w:rPr>
        <w:noProof/>
      </w:rPr>
      <w:drawing>
        <wp:anchor distT="0" distB="0" distL="114300" distR="114300" simplePos="0" relativeHeight="251658241" behindDoc="0" locked="0" layoutInCell="1" allowOverlap="1" wp14:anchorId="48598DEA" wp14:editId="6591CC35">
          <wp:simplePos x="0" y="0"/>
          <wp:positionH relativeFrom="column">
            <wp:posOffset>35626</wp:posOffset>
          </wp:positionH>
          <wp:positionV relativeFrom="paragraph">
            <wp:posOffset>-35387</wp:posOffset>
          </wp:positionV>
          <wp:extent cx="2472267" cy="695325"/>
          <wp:effectExtent l="0" t="0" r="0" b="0"/>
          <wp:wrapSquare wrapText="bothSides"/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267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abstractNum w:abstractNumId="0" w15:restartNumberingAfterBreak="0">
    <w:nsid w:val="002778A3"/>
    <w:multiLevelType w:val="hybridMultilevel"/>
    <w:tmpl w:val="BC601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362B"/>
    <w:multiLevelType w:val="hybridMultilevel"/>
    <w:tmpl w:val="9F74A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7A1"/>
    <w:multiLevelType w:val="hybridMultilevel"/>
    <w:tmpl w:val="69F2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24AD7"/>
    <w:multiLevelType w:val="hybridMultilevel"/>
    <w:tmpl w:val="0A64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7A75"/>
    <w:multiLevelType w:val="hybridMultilevel"/>
    <w:tmpl w:val="4614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F30D8"/>
    <w:multiLevelType w:val="hybridMultilevel"/>
    <w:tmpl w:val="03AA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70511"/>
    <w:multiLevelType w:val="hybridMultilevel"/>
    <w:tmpl w:val="2F02D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016CF"/>
    <w:multiLevelType w:val="hybridMultilevel"/>
    <w:tmpl w:val="2BB41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16BAB"/>
    <w:multiLevelType w:val="hybridMultilevel"/>
    <w:tmpl w:val="94A6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41FA"/>
    <w:multiLevelType w:val="hybridMultilevel"/>
    <w:tmpl w:val="3028C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920EF"/>
    <w:multiLevelType w:val="hybridMultilevel"/>
    <w:tmpl w:val="EC122B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7F3"/>
    <w:multiLevelType w:val="hybridMultilevel"/>
    <w:tmpl w:val="7B0A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171CA"/>
    <w:multiLevelType w:val="hybridMultilevel"/>
    <w:tmpl w:val="672A47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70E03C5"/>
    <w:multiLevelType w:val="hybridMultilevel"/>
    <w:tmpl w:val="D07E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3621"/>
    <w:multiLevelType w:val="hybridMultilevel"/>
    <w:tmpl w:val="4266B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3711D"/>
    <w:multiLevelType w:val="hybridMultilevel"/>
    <w:tmpl w:val="765E6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D2CE7"/>
    <w:multiLevelType w:val="hybridMultilevel"/>
    <w:tmpl w:val="B4F8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E1041"/>
    <w:multiLevelType w:val="hybridMultilevel"/>
    <w:tmpl w:val="A254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10162"/>
    <w:multiLevelType w:val="hybridMultilevel"/>
    <w:tmpl w:val="72C45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85CB6"/>
    <w:multiLevelType w:val="hybridMultilevel"/>
    <w:tmpl w:val="95C64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E5584"/>
    <w:multiLevelType w:val="hybridMultilevel"/>
    <w:tmpl w:val="F07A01F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21D67BE"/>
    <w:multiLevelType w:val="hybridMultilevel"/>
    <w:tmpl w:val="4F00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2E42"/>
    <w:multiLevelType w:val="hybridMultilevel"/>
    <w:tmpl w:val="BA607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B0C3F"/>
    <w:multiLevelType w:val="hybridMultilevel"/>
    <w:tmpl w:val="F158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E22E3"/>
    <w:multiLevelType w:val="hybridMultilevel"/>
    <w:tmpl w:val="0824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01DA8"/>
    <w:multiLevelType w:val="hybridMultilevel"/>
    <w:tmpl w:val="BD54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F7464"/>
    <w:multiLevelType w:val="hybridMultilevel"/>
    <w:tmpl w:val="F35E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83BF2"/>
    <w:multiLevelType w:val="hybridMultilevel"/>
    <w:tmpl w:val="EB024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70C62"/>
    <w:multiLevelType w:val="hybridMultilevel"/>
    <w:tmpl w:val="88B2A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627F9"/>
    <w:multiLevelType w:val="hybridMultilevel"/>
    <w:tmpl w:val="5D76F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7"/>
  </w:num>
  <w:num w:numId="5">
    <w:abstractNumId w:val="16"/>
  </w:num>
  <w:num w:numId="6">
    <w:abstractNumId w:val="23"/>
  </w:num>
  <w:num w:numId="7">
    <w:abstractNumId w:val="13"/>
  </w:num>
  <w:num w:numId="8">
    <w:abstractNumId w:val="6"/>
  </w:num>
  <w:num w:numId="9">
    <w:abstractNumId w:val="21"/>
  </w:num>
  <w:num w:numId="10">
    <w:abstractNumId w:val="7"/>
  </w:num>
  <w:num w:numId="11">
    <w:abstractNumId w:val="5"/>
  </w:num>
  <w:num w:numId="12">
    <w:abstractNumId w:val="28"/>
  </w:num>
  <w:num w:numId="13">
    <w:abstractNumId w:val="12"/>
  </w:num>
  <w:num w:numId="14">
    <w:abstractNumId w:val="10"/>
  </w:num>
  <w:num w:numId="15">
    <w:abstractNumId w:val="19"/>
  </w:num>
  <w:num w:numId="16">
    <w:abstractNumId w:val="1"/>
  </w:num>
  <w:num w:numId="17">
    <w:abstractNumId w:val="24"/>
  </w:num>
  <w:num w:numId="18">
    <w:abstractNumId w:val="11"/>
  </w:num>
  <w:num w:numId="19">
    <w:abstractNumId w:val="22"/>
  </w:num>
  <w:num w:numId="20">
    <w:abstractNumId w:val="2"/>
  </w:num>
  <w:num w:numId="21">
    <w:abstractNumId w:val="4"/>
  </w:num>
  <w:num w:numId="22">
    <w:abstractNumId w:val="29"/>
  </w:num>
  <w:num w:numId="23">
    <w:abstractNumId w:val="20"/>
  </w:num>
  <w:num w:numId="24">
    <w:abstractNumId w:val="9"/>
  </w:num>
  <w:num w:numId="25">
    <w:abstractNumId w:val="18"/>
  </w:num>
  <w:num w:numId="26">
    <w:abstractNumId w:val="17"/>
  </w:num>
  <w:num w:numId="27">
    <w:abstractNumId w:val="25"/>
  </w:num>
  <w:num w:numId="28">
    <w:abstractNumId w:val="26"/>
  </w:num>
  <w:num w:numId="29">
    <w:abstractNumId w:val="15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A0C02C-E5A7-4501-BB85-ABAFEC15B0E2}"/>
    <w:docVar w:name="dgnword-eventsink" w:val="2047103219008"/>
  </w:docVars>
  <w:rsids>
    <w:rsidRoot w:val="007D3DD8"/>
    <w:rsid w:val="00000CA1"/>
    <w:rsid w:val="0000485A"/>
    <w:rsid w:val="00007CB6"/>
    <w:rsid w:val="000116E7"/>
    <w:rsid w:val="00027188"/>
    <w:rsid w:val="00046D70"/>
    <w:rsid w:val="000475C2"/>
    <w:rsid w:val="0006062C"/>
    <w:rsid w:val="00070FA2"/>
    <w:rsid w:val="0007103A"/>
    <w:rsid w:val="00071DF4"/>
    <w:rsid w:val="0007279D"/>
    <w:rsid w:val="00081C63"/>
    <w:rsid w:val="00087CBC"/>
    <w:rsid w:val="00092B16"/>
    <w:rsid w:val="000A49D1"/>
    <w:rsid w:val="000A4DDD"/>
    <w:rsid w:val="000A66FB"/>
    <w:rsid w:val="000A6FAA"/>
    <w:rsid w:val="000A77DF"/>
    <w:rsid w:val="000B2600"/>
    <w:rsid w:val="000B4026"/>
    <w:rsid w:val="000B4E5B"/>
    <w:rsid w:val="000C0F3B"/>
    <w:rsid w:val="000C2481"/>
    <w:rsid w:val="000C2926"/>
    <w:rsid w:val="000C4BE3"/>
    <w:rsid w:val="000C6B2D"/>
    <w:rsid w:val="000D4BA7"/>
    <w:rsid w:val="000E0EDA"/>
    <w:rsid w:val="000E4CCD"/>
    <w:rsid w:val="000F1430"/>
    <w:rsid w:val="000F2F0D"/>
    <w:rsid w:val="000F6D4E"/>
    <w:rsid w:val="00106A85"/>
    <w:rsid w:val="0011019B"/>
    <w:rsid w:val="00115384"/>
    <w:rsid w:val="001201B9"/>
    <w:rsid w:val="00121DCE"/>
    <w:rsid w:val="00124F4C"/>
    <w:rsid w:val="001418BC"/>
    <w:rsid w:val="0016600D"/>
    <w:rsid w:val="0019272B"/>
    <w:rsid w:val="001A027C"/>
    <w:rsid w:val="001A44E8"/>
    <w:rsid w:val="001A6124"/>
    <w:rsid w:val="001B5563"/>
    <w:rsid w:val="001B5E62"/>
    <w:rsid w:val="001C052D"/>
    <w:rsid w:val="001C2C25"/>
    <w:rsid w:val="001C6C93"/>
    <w:rsid w:val="001D6839"/>
    <w:rsid w:val="001D79C0"/>
    <w:rsid w:val="001E170C"/>
    <w:rsid w:val="001E309D"/>
    <w:rsid w:val="001E3A48"/>
    <w:rsid w:val="001E59E3"/>
    <w:rsid w:val="001E6C27"/>
    <w:rsid w:val="001E6E29"/>
    <w:rsid w:val="001F717D"/>
    <w:rsid w:val="001F71BD"/>
    <w:rsid w:val="00207707"/>
    <w:rsid w:val="00213C8D"/>
    <w:rsid w:val="0021402B"/>
    <w:rsid w:val="0021564E"/>
    <w:rsid w:val="00217E29"/>
    <w:rsid w:val="00222971"/>
    <w:rsid w:val="00227BF1"/>
    <w:rsid w:val="00231A7D"/>
    <w:rsid w:val="002400EB"/>
    <w:rsid w:val="0024480F"/>
    <w:rsid w:val="002473E4"/>
    <w:rsid w:val="0028493C"/>
    <w:rsid w:val="002A208C"/>
    <w:rsid w:val="002B48B6"/>
    <w:rsid w:val="002D11E3"/>
    <w:rsid w:val="002D1EA3"/>
    <w:rsid w:val="002D2343"/>
    <w:rsid w:val="002D3A38"/>
    <w:rsid w:val="002E2AAB"/>
    <w:rsid w:val="002F0A8B"/>
    <w:rsid w:val="00300D7D"/>
    <w:rsid w:val="00301F11"/>
    <w:rsid w:val="003024EC"/>
    <w:rsid w:val="003044EC"/>
    <w:rsid w:val="00316729"/>
    <w:rsid w:val="00316E02"/>
    <w:rsid w:val="00323C91"/>
    <w:rsid w:val="00327D29"/>
    <w:rsid w:val="0033449D"/>
    <w:rsid w:val="00337D99"/>
    <w:rsid w:val="00340A38"/>
    <w:rsid w:val="00344EEB"/>
    <w:rsid w:val="003525DB"/>
    <w:rsid w:val="00353196"/>
    <w:rsid w:val="0036130F"/>
    <w:rsid w:val="003630D9"/>
    <w:rsid w:val="00364BB2"/>
    <w:rsid w:val="003846C2"/>
    <w:rsid w:val="0038773C"/>
    <w:rsid w:val="00390795"/>
    <w:rsid w:val="00391441"/>
    <w:rsid w:val="0039241F"/>
    <w:rsid w:val="00392F7B"/>
    <w:rsid w:val="003973F7"/>
    <w:rsid w:val="003A3D4C"/>
    <w:rsid w:val="003A61CF"/>
    <w:rsid w:val="003A700D"/>
    <w:rsid w:val="003B05BB"/>
    <w:rsid w:val="003B3B3C"/>
    <w:rsid w:val="003B5EA2"/>
    <w:rsid w:val="003C51BC"/>
    <w:rsid w:val="003E033D"/>
    <w:rsid w:val="003E118E"/>
    <w:rsid w:val="003E1D26"/>
    <w:rsid w:val="003E29CD"/>
    <w:rsid w:val="003E7397"/>
    <w:rsid w:val="003F74FF"/>
    <w:rsid w:val="00400E57"/>
    <w:rsid w:val="00401E55"/>
    <w:rsid w:val="00404906"/>
    <w:rsid w:val="00414AF5"/>
    <w:rsid w:val="0041748D"/>
    <w:rsid w:val="00417C79"/>
    <w:rsid w:val="0042133E"/>
    <w:rsid w:val="00421431"/>
    <w:rsid w:val="00422B73"/>
    <w:rsid w:val="004257A1"/>
    <w:rsid w:val="00430F7C"/>
    <w:rsid w:val="0043668E"/>
    <w:rsid w:val="00437473"/>
    <w:rsid w:val="0045351F"/>
    <w:rsid w:val="00467967"/>
    <w:rsid w:val="00474BEE"/>
    <w:rsid w:val="00476ECA"/>
    <w:rsid w:val="00481476"/>
    <w:rsid w:val="0048197E"/>
    <w:rsid w:val="00486BD2"/>
    <w:rsid w:val="00493302"/>
    <w:rsid w:val="00496ED5"/>
    <w:rsid w:val="004A514F"/>
    <w:rsid w:val="004B1341"/>
    <w:rsid w:val="004B2D53"/>
    <w:rsid w:val="004B6232"/>
    <w:rsid w:val="004D26A3"/>
    <w:rsid w:val="004E4DF6"/>
    <w:rsid w:val="004E6CEC"/>
    <w:rsid w:val="0050202C"/>
    <w:rsid w:val="00507DB9"/>
    <w:rsid w:val="005209A4"/>
    <w:rsid w:val="00521DAF"/>
    <w:rsid w:val="00524175"/>
    <w:rsid w:val="0053467D"/>
    <w:rsid w:val="0054329F"/>
    <w:rsid w:val="00545B22"/>
    <w:rsid w:val="00551202"/>
    <w:rsid w:val="00554408"/>
    <w:rsid w:val="00554BE5"/>
    <w:rsid w:val="00556E3F"/>
    <w:rsid w:val="00565E96"/>
    <w:rsid w:val="005717E7"/>
    <w:rsid w:val="005726AD"/>
    <w:rsid w:val="0057288F"/>
    <w:rsid w:val="00576379"/>
    <w:rsid w:val="00576E01"/>
    <w:rsid w:val="005859FE"/>
    <w:rsid w:val="0058680B"/>
    <w:rsid w:val="00587C6D"/>
    <w:rsid w:val="0059544B"/>
    <w:rsid w:val="005959E2"/>
    <w:rsid w:val="005A4F58"/>
    <w:rsid w:val="005A54EA"/>
    <w:rsid w:val="005B1113"/>
    <w:rsid w:val="005B4174"/>
    <w:rsid w:val="005B7541"/>
    <w:rsid w:val="005C1D14"/>
    <w:rsid w:val="005D0B8E"/>
    <w:rsid w:val="005D252E"/>
    <w:rsid w:val="005D5AF7"/>
    <w:rsid w:val="005D7169"/>
    <w:rsid w:val="005E1675"/>
    <w:rsid w:val="005E265C"/>
    <w:rsid w:val="005E58E1"/>
    <w:rsid w:val="005F1915"/>
    <w:rsid w:val="005F656C"/>
    <w:rsid w:val="0060170A"/>
    <w:rsid w:val="006035F3"/>
    <w:rsid w:val="00611EBD"/>
    <w:rsid w:val="006177EB"/>
    <w:rsid w:val="00630D00"/>
    <w:rsid w:val="00632811"/>
    <w:rsid w:val="00640EA3"/>
    <w:rsid w:val="0064204B"/>
    <w:rsid w:val="0064721E"/>
    <w:rsid w:val="00652FA2"/>
    <w:rsid w:val="006644BD"/>
    <w:rsid w:val="006708CD"/>
    <w:rsid w:val="006714AD"/>
    <w:rsid w:val="00676439"/>
    <w:rsid w:val="0068068E"/>
    <w:rsid w:val="006847A2"/>
    <w:rsid w:val="006910CC"/>
    <w:rsid w:val="006C1017"/>
    <w:rsid w:val="006C1398"/>
    <w:rsid w:val="006C15A8"/>
    <w:rsid w:val="006C300A"/>
    <w:rsid w:val="006D06B5"/>
    <w:rsid w:val="006D6D28"/>
    <w:rsid w:val="006E0BB2"/>
    <w:rsid w:val="006E1076"/>
    <w:rsid w:val="006E56EF"/>
    <w:rsid w:val="006E5F89"/>
    <w:rsid w:val="006F44F5"/>
    <w:rsid w:val="006F5503"/>
    <w:rsid w:val="006F74C6"/>
    <w:rsid w:val="00703F69"/>
    <w:rsid w:val="00704E40"/>
    <w:rsid w:val="00705A6F"/>
    <w:rsid w:val="00713A66"/>
    <w:rsid w:val="00713EFB"/>
    <w:rsid w:val="00715AAB"/>
    <w:rsid w:val="00723A5B"/>
    <w:rsid w:val="007244DE"/>
    <w:rsid w:val="00730A76"/>
    <w:rsid w:val="00735541"/>
    <w:rsid w:val="00740283"/>
    <w:rsid w:val="007453CE"/>
    <w:rsid w:val="007466C5"/>
    <w:rsid w:val="00746E1E"/>
    <w:rsid w:val="00747B74"/>
    <w:rsid w:val="00751703"/>
    <w:rsid w:val="00755C7B"/>
    <w:rsid w:val="00763A36"/>
    <w:rsid w:val="0076631A"/>
    <w:rsid w:val="00774E9E"/>
    <w:rsid w:val="00777D68"/>
    <w:rsid w:val="00786616"/>
    <w:rsid w:val="00786A9C"/>
    <w:rsid w:val="007871DF"/>
    <w:rsid w:val="007878F3"/>
    <w:rsid w:val="00792D83"/>
    <w:rsid w:val="00796150"/>
    <w:rsid w:val="007B2581"/>
    <w:rsid w:val="007D043E"/>
    <w:rsid w:val="007D2CE3"/>
    <w:rsid w:val="007D32FB"/>
    <w:rsid w:val="007D3DD8"/>
    <w:rsid w:val="007D71FF"/>
    <w:rsid w:val="007F720C"/>
    <w:rsid w:val="007F735B"/>
    <w:rsid w:val="008142F5"/>
    <w:rsid w:val="00815049"/>
    <w:rsid w:val="0081653C"/>
    <w:rsid w:val="00816AA6"/>
    <w:rsid w:val="00821588"/>
    <w:rsid w:val="00822352"/>
    <w:rsid w:val="00824143"/>
    <w:rsid w:val="008312CB"/>
    <w:rsid w:val="00832F35"/>
    <w:rsid w:val="00834B55"/>
    <w:rsid w:val="00846206"/>
    <w:rsid w:val="0086434A"/>
    <w:rsid w:val="00865329"/>
    <w:rsid w:val="008713DB"/>
    <w:rsid w:val="0087315F"/>
    <w:rsid w:val="00885A4D"/>
    <w:rsid w:val="008864D9"/>
    <w:rsid w:val="00890BB5"/>
    <w:rsid w:val="008A2196"/>
    <w:rsid w:val="008B0BDF"/>
    <w:rsid w:val="008B23D2"/>
    <w:rsid w:val="008B6D14"/>
    <w:rsid w:val="008D1091"/>
    <w:rsid w:val="008D2160"/>
    <w:rsid w:val="008F3F11"/>
    <w:rsid w:val="00911E62"/>
    <w:rsid w:val="00916A7D"/>
    <w:rsid w:val="00917DA1"/>
    <w:rsid w:val="00921C4C"/>
    <w:rsid w:val="00927043"/>
    <w:rsid w:val="009325C4"/>
    <w:rsid w:val="00934A61"/>
    <w:rsid w:val="0093535D"/>
    <w:rsid w:val="0094083D"/>
    <w:rsid w:val="00946C31"/>
    <w:rsid w:val="00956EDD"/>
    <w:rsid w:val="00960967"/>
    <w:rsid w:val="00963ED0"/>
    <w:rsid w:val="00966532"/>
    <w:rsid w:val="00967296"/>
    <w:rsid w:val="00980653"/>
    <w:rsid w:val="009840F4"/>
    <w:rsid w:val="00996337"/>
    <w:rsid w:val="009A1D5C"/>
    <w:rsid w:val="009A4231"/>
    <w:rsid w:val="009A5090"/>
    <w:rsid w:val="009B4327"/>
    <w:rsid w:val="009C3B47"/>
    <w:rsid w:val="009D2B01"/>
    <w:rsid w:val="009E0B29"/>
    <w:rsid w:val="009E1D8D"/>
    <w:rsid w:val="009E27A9"/>
    <w:rsid w:val="009E6D96"/>
    <w:rsid w:val="009F3AEF"/>
    <w:rsid w:val="009F49B6"/>
    <w:rsid w:val="009F66B2"/>
    <w:rsid w:val="009F7E9B"/>
    <w:rsid w:val="00A01765"/>
    <w:rsid w:val="00A026E2"/>
    <w:rsid w:val="00A05553"/>
    <w:rsid w:val="00A07061"/>
    <w:rsid w:val="00A209C6"/>
    <w:rsid w:val="00A22904"/>
    <w:rsid w:val="00A25337"/>
    <w:rsid w:val="00A27AB5"/>
    <w:rsid w:val="00A27F16"/>
    <w:rsid w:val="00A32D50"/>
    <w:rsid w:val="00A3537D"/>
    <w:rsid w:val="00A542D8"/>
    <w:rsid w:val="00A74398"/>
    <w:rsid w:val="00A81097"/>
    <w:rsid w:val="00A92BAF"/>
    <w:rsid w:val="00AA10FC"/>
    <w:rsid w:val="00AA35A6"/>
    <w:rsid w:val="00AB0641"/>
    <w:rsid w:val="00AC1F87"/>
    <w:rsid w:val="00AC428B"/>
    <w:rsid w:val="00AC4EBA"/>
    <w:rsid w:val="00AD2A45"/>
    <w:rsid w:val="00AE25CB"/>
    <w:rsid w:val="00AE63A7"/>
    <w:rsid w:val="00AF09A5"/>
    <w:rsid w:val="00AF10EC"/>
    <w:rsid w:val="00AF1C83"/>
    <w:rsid w:val="00AF4CBA"/>
    <w:rsid w:val="00B0621C"/>
    <w:rsid w:val="00B1427D"/>
    <w:rsid w:val="00B20FC8"/>
    <w:rsid w:val="00B31399"/>
    <w:rsid w:val="00B3295E"/>
    <w:rsid w:val="00B33596"/>
    <w:rsid w:val="00B44425"/>
    <w:rsid w:val="00B51A5E"/>
    <w:rsid w:val="00B552CF"/>
    <w:rsid w:val="00B57A6E"/>
    <w:rsid w:val="00B62494"/>
    <w:rsid w:val="00B70381"/>
    <w:rsid w:val="00B70DB0"/>
    <w:rsid w:val="00B77843"/>
    <w:rsid w:val="00B80272"/>
    <w:rsid w:val="00B825C6"/>
    <w:rsid w:val="00B83EBE"/>
    <w:rsid w:val="00B92349"/>
    <w:rsid w:val="00B92BD7"/>
    <w:rsid w:val="00B92C4D"/>
    <w:rsid w:val="00B92CCA"/>
    <w:rsid w:val="00B93A59"/>
    <w:rsid w:val="00BA0D5C"/>
    <w:rsid w:val="00BA215D"/>
    <w:rsid w:val="00BA5DB0"/>
    <w:rsid w:val="00BA7EEF"/>
    <w:rsid w:val="00BC1DE6"/>
    <w:rsid w:val="00BC5BFF"/>
    <w:rsid w:val="00BC74AF"/>
    <w:rsid w:val="00BD1F09"/>
    <w:rsid w:val="00BD3048"/>
    <w:rsid w:val="00BD3B4D"/>
    <w:rsid w:val="00BD68F4"/>
    <w:rsid w:val="00BE0595"/>
    <w:rsid w:val="00BE2644"/>
    <w:rsid w:val="00BE3C79"/>
    <w:rsid w:val="00BE6936"/>
    <w:rsid w:val="00BF5880"/>
    <w:rsid w:val="00C12214"/>
    <w:rsid w:val="00C27BD5"/>
    <w:rsid w:val="00C34DA4"/>
    <w:rsid w:val="00C34DD8"/>
    <w:rsid w:val="00C35AE1"/>
    <w:rsid w:val="00C41D8C"/>
    <w:rsid w:val="00C4526D"/>
    <w:rsid w:val="00C620BF"/>
    <w:rsid w:val="00C6263D"/>
    <w:rsid w:val="00C72031"/>
    <w:rsid w:val="00C92AA3"/>
    <w:rsid w:val="00C95F07"/>
    <w:rsid w:val="00CA47FD"/>
    <w:rsid w:val="00CA6B7C"/>
    <w:rsid w:val="00CB0776"/>
    <w:rsid w:val="00CC1380"/>
    <w:rsid w:val="00CD11D0"/>
    <w:rsid w:val="00CD453F"/>
    <w:rsid w:val="00CE51B3"/>
    <w:rsid w:val="00CF1892"/>
    <w:rsid w:val="00CF2BB9"/>
    <w:rsid w:val="00CF425D"/>
    <w:rsid w:val="00D0200F"/>
    <w:rsid w:val="00D06EBB"/>
    <w:rsid w:val="00D07B8B"/>
    <w:rsid w:val="00D10661"/>
    <w:rsid w:val="00D14715"/>
    <w:rsid w:val="00D14D83"/>
    <w:rsid w:val="00D15486"/>
    <w:rsid w:val="00D238F1"/>
    <w:rsid w:val="00D24A9D"/>
    <w:rsid w:val="00D32760"/>
    <w:rsid w:val="00D41842"/>
    <w:rsid w:val="00D41E47"/>
    <w:rsid w:val="00D437E1"/>
    <w:rsid w:val="00D55A6E"/>
    <w:rsid w:val="00D67663"/>
    <w:rsid w:val="00D701A7"/>
    <w:rsid w:val="00D74D2F"/>
    <w:rsid w:val="00D7504A"/>
    <w:rsid w:val="00D76D5E"/>
    <w:rsid w:val="00D83101"/>
    <w:rsid w:val="00D9361E"/>
    <w:rsid w:val="00D961C0"/>
    <w:rsid w:val="00DA3EDE"/>
    <w:rsid w:val="00DA67FC"/>
    <w:rsid w:val="00DA6D47"/>
    <w:rsid w:val="00DA7606"/>
    <w:rsid w:val="00DB252C"/>
    <w:rsid w:val="00DB317D"/>
    <w:rsid w:val="00DB7202"/>
    <w:rsid w:val="00DC10DF"/>
    <w:rsid w:val="00DE43CA"/>
    <w:rsid w:val="00DE54F7"/>
    <w:rsid w:val="00DF4133"/>
    <w:rsid w:val="00E002D2"/>
    <w:rsid w:val="00E058D0"/>
    <w:rsid w:val="00E072B1"/>
    <w:rsid w:val="00E079C9"/>
    <w:rsid w:val="00E17901"/>
    <w:rsid w:val="00E344A4"/>
    <w:rsid w:val="00E400B2"/>
    <w:rsid w:val="00E43060"/>
    <w:rsid w:val="00E5068E"/>
    <w:rsid w:val="00E52B23"/>
    <w:rsid w:val="00E53686"/>
    <w:rsid w:val="00E55F4B"/>
    <w:rsid w:val="00E74894"/>
    <w:rsid w:val="00E77AD4"/>
    <w:rsid w:val="00E85200"/>
    <w:rsid w:val="00E85464"/>
    <w:rsid w:val="00E86264"/>
    <w:rsid w:val="00E96BD1"/>
    <w:rsid w:val="00EA19BC"/>
    <w:rsid w:val="00EA3EA5"/>
    <w:rsid w:val="00EB1786"/>
    <w:rsid w:val="00EB7860"/>
    <w:rsid w:val="00EC06D2"/>
    <w:rsid w:val="00EC2805"/>
    <w:rsid w:val="00EC661D"/>
    <w:rsid w:val="00ED51F4"/>
    <w:rsid w:val="00EF0CCA"/>
    <w:rsid w:val="00F02511"/>
    <w:rsid w:val="00F048A5"/>
    <w:rsid w:val="00F1070A"/>
    <w:rsid w:val="00F141C6"/>
    <w:rsid w:val="00F1597B"/>
    <w:rsid w:val="00F16144"/>
    <w:rsid w:val="00F16E6F"/>
    <w:rsid w:val="00F17E30"/>
    <w:rsid w:val="00F243C9"/>
    <w:rsid w:val="00F25157"/>
    <w:rsid w:val="00F42028"/>
    <w:rsid w:val="00F5053B"/>
    <w:rsid w:val="00F635E9"/>
    <w:rsid w:val="00F65FCA"/>
    <w:rsid w:val="00F66699"/>
    <w:rsid w:val="00F66E47"/>
    <w:rsid w:val="00F71C3D"/>
    <w:rsid w:val="00F73900"/>
    <w:rsid w:val="00F82D38"/>
    <w:rsid w:val="00F8562A"/>
    <w:rsid w:val="00F977A0"/>
    <w:rsid w:val="00FA28E1"/>
    <w:rsid w:val="00FA3A7D"/>
    <w:rsid w:val="00FA6942"/>
    <w:rsid w:val="00FB0A71"/>
    <w:rsid w:val="00FC13C2"/>
    <w:rsid w:val="00FD28C3"/>
    <w:rsid w:val="00FD35A1"/>
    <w:rsid w:val="00FD3A59"/>
    <w:rsid w:val="00FD5F57"/>
    <w:rsid w:val="00FE04F4"/>
    <w:rsid w:val="00FE7474"/>
    <w:rsid w:val="00FE7C86"/>
    <w:rsid w:val="00FF03CA"/>
    <w:rsid w:val="00FF51AE"/>
    <w:rsid w:val="0492BFBE"/>
    <w:rsid w:val="0CECC91D"/>
    <w:rsid w:val="0D1CE866"/>
    <w:rsid w:val="2C7B0ADA"/>
    <w:rsid w:val="2EB7936A"/>
    <w:rsid w:val="3733C1A2"/>
    <w:rsid w:val="692DDEAA"/>
    <w:rsid w:val="6EC6749D"/>
    <w:rsid w:val="72EB8E98"/>
    <w:rsid w:val="78C9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C4E30C9"/>
  <w15:chartTrackingRefBased/>
  <w15:docId w15:val="{01F158C8-62A9-486E-A483-BB204EB2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2C"/>
    <w:rPr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C4D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101"/>
    <w:pPr>
      <w:keepLines/>
      <w:spacing w:before="60" w:after="6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D99"/>
    <w:pPr>
      <w:keepLines/>
      <w:widowControl w:val="0"/>
      <w:spacing w:before="4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3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75C2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475C2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92C4D"/>
    <w:rPr>
      <w:rFonts w:asciiTheme="majorHAnsi" w:eastAsiaTheme="majorEastAsia" w:hAnsiTheme="majorHAnsi" w:cstheme="majorBidi"/>
      <w:b/>
      <w:color w:val="1F3864" w:themeColor="accent1" w:themeShade="80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83101"/>
    <w:rPr>
      <w:rFonts w:asciiTheme="majorHAnsi" w:eastAsiaTheme="majorEastAsia" w:hAnsiTheme="majorHAnsi" w:cstheme="majorBidi"/>
      <w:b/>
      <w:color w:val="1F3864" w:themeColor="accent1" w:themeShade="80"/>
      <w:sz w:val="32"/>
      <w:szCs w:val="26"/>
      <w:lang w:val="en-GB"/>
    </w:rPr>
  </w:style>
  <w:style w:type="table" w:styleId="TableGrid">
    <w:name w:val="Table Grid"/>
    <w:basedOn w:val="TableNormal"/>
    <w:uiPriority w:val="39"/>
    <w:rsid w:val="006C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C15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37D99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A6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F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A66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68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83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83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A61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5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4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5B"/>
    <w:rPr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33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0812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5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1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62929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8737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8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23594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69004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6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125065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213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140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1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843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25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141578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415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213683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6537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4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32475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461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ECECE"/>
                                        <w:right w:val="none" w:sz="0" w:space="0" w:color="auto"/>
                                      </w:divBdr>
                                      <w:divsChild>
                                        <w:div w:id="206008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callscotland.org.uk/information/text-to-speech/microsoft-office-speak/" TargetMode="External"/><Relationship Id="rId26" Type="http://schemas.openxmlformats.org/officeDocument/2006/relationships/image" Target="media/image13.gif"/><Relationship Id="rId39" Type="http://schemas.openxmlformats.org/officeDocument/2006/relationships/hyperlink" Target="https://www.pinterest.co.uk/callscotland/_created/" TargetMode="External"/><Relationship Id="rId21" Type="http://schemas.openxmlformats.org/officeDocument/2006/relationships/hyperlink" Target="https://support.microsoft.com/en-gb/surface/surface-sound-volume-and-audio-accessories-ec517257-d98b-5a1b-1f94-a410b671a0eb" TargetMode="External"/><Relationship Id="rId34" Type="http://schemas.openxmlformats.org/officeDocument/2006/relationships/hyperlink" Target="https://www.youtube.com/user/callscotland198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upport.microsoft.com/en-us/office/transcribe-your-recordings-7fc2efec-245e-45f0-b053-2a97531ecf57" TargetMode="External"/><Relationship Id="rId20" Type="http://schemas.openxmlformats.org/officeDocument/2006/relationships/hyperlink" Target="https://support.microsoft.com/en-gb/windows/how-to-set-up-and-test-microphones-in-windows-ba9a4aab-35d1-12ee-5835-cccac7ee87a4" TargetMode="External"/><Relationship Id="rId29" Type="http://schemas.openxmlformats.org/officeDocument/2006/relationships/image" Target="media/image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cifTZ7DVEU&amp;list=PLm66eliPiNXOvc_Q7q6SfWErowcUA87wX&amp;index=11" TargetMode="External"/><Relationship Id="rId24" Type="http://schemas.openxmlformats.org/officeDocument/2006/relationships/header" Target="header2.xml"/><Relationship Id="rId32" Type="http://schemas.openxmlformats.org/officeDocument/2006/relationships/image" Target="media/image10.png"/><Relationship Id="rId37" Type="http://schemas.openxmlformats.org/officeDocument/2006/relationships/hyperlink" Target="https://www.pinterest.co.uk/callscotland/_created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hyperlink" Target="https://www.facebook.com/CALLScotland1983/" TargetMode="External"/><Relationship Id="rId36" Type="http://schemas.openxmlformats.org/officeDocument/2006/relationships/hyperlink" Target="https://www.youtube.com/user/callscotland1983" TargetMode="External"/><Relationship Id="rId10" Type="http://schemas.openxmlformats.org/officeDocument/2006/relationships/hyperlink" Target="https://www.youtube.com/watch?v=rzCgC2TW5N0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twitter.com/CALLScot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en-us/windows/windows-speech-recognition-commands-9d25ef36-994d-f367-a81a-a326160128c7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hyperlink" Target="http://www.callscotland.org.uk/" TargetMode="External"/><Relationship Id="rId30" Type="http://schemas.openxmlformats.org/officeDocument/2006/relationships/hyperlink" Target="https://www.facebook.com/CALLScotland1983/" TargetMode="External"/><Relationship Id="rId35" Type="http://schemas.openxmlformats.org/officeDocument/2006/relationships/image" Target="media/image11.png"/><Relationship Id="rId8" Type="http://schemas.openxmlformats.org/officeDocument/2006/relationships/hyperlink" Target="https://support.microsoft.com/en-us/office/dictate-in-microsoft-365-eab203e1-d030-43c1-84ef-999b0b9675fe" TargetMode="Externa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33" Type="http://schemas.openxmlformats.org/officeDocument/2006/relationships/hyperlink" Target="https://twitter.com/CALLScotland" TargetMode="External"/><Relationship Id="rId38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hyperlink" Target="https://twitter.com/CALLScotland" TargetMode="External"/><Relationship Id="rId7" Type="http://schemas.openxmlformats.org/officeDocument/2006/relationships/hyperlink" Target="https://www.pinterest.co.uk/callscotland/_created/" TargetMode="External"/><Relationship Id="rId2" Type="http://schemas.openxmlformats.org/officeDocument/2006/relationships/image" Target="media/image9.png"/><Relationship Id="rId1" Type="http://schemas.openxmlformats.org/officeDocument/2006/relationships/hyperlink" Target="https://www.facebook.com/CALLScotland1983/" TargetMode="External"/><Relationship Id="rId6" Type="http://schemas.openxmlformats.org/officeDocument/2006/relationships/image" Target="media/image11.png"/><Relationship Id="rId5" Type="http://schemas.openxmlformats.org/officeDocument/2006/relationships/hyperlink" Target="https://www.youtube.com/user/callscotland1983" TargetMode="External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F730-C7FF-4DD2-96CF-A26E6FE4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10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Links>
    <vt:vector size="66" baseType="variant">
      <vt:variant>
        <vt:i4>5636132</vt:i4>
      </vt:variant>
      <vt:variant>
        <vt:i4>30</vt:i4>
      </vt:variant>
      <vt:variant>
        <vt:i4>0</vt:i4>
      </vt:variant>
      <vt:variant>
        <vt:i4>5</vt:i4>
      </vt:variant>
      <vt:variant>
        <vt:lpwstr>https://www.pinterest.co.uk/callscotland/_created/</vt:lpwstr>
      </vt:variant>
      <vt:variant>
        <vt:lpwstr/>
      </vt:variant>
      <vt:variant>
        <vt:i4>4587595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https://www.youtube.com/user/callscotland1983</vt:lpwstr>
      </vt:variant>
      <vt:variant>
        <vt:lpwstr/>
      </vt:variant>
      <vt:variant>
        <vt:i4>393284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https://twitter.com/CALLScotland</vt:lpwstr>
      </vt:variant>
      <vt:variant>
        <vt:lpwstr/>
      </vt:variant>
      <vt:variant>
        <vt:i4>7405619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https://www.facebook.com/CALLScotland1983/</vt:lpwstr>
      </vt:variant>
      <vt:variant>
        <vt:lpwstr/>
      </vt:variant>
      <vt:variant>
        <vt:i4>2293810</vt:i4>
      </vt:variant>
      <vt:variant>
        <vt:i4>18</vt:i4>
      </vt:variant>
      <vt:variant>
        <vt:i4>0</vt:i4>
      </vt:variant>
      <vt:variant>
        <vt:i4>5</vt:i4>
      </vt:variant>
      <vt:variant>
        <vt:lpwstr>http://www.callscotland.org.uk/</vt:lpwstr>
      </vt:variant>
      <vt:variant>
        <vt:lpwstr/>
      </vt:variant>
      <vt:variant>
        <vt:i4>6946864</vt:i4>
      </vt:variant>
      <vt:variant>
        <vt:i4>15</vt:i4>
      </vt:variant>
      <vt:variant>
        <vt:i4>0</vt:i4>
      </vt:variant>
      <vt:variant>
        <vt:i4>5</vt:i4>
      </vt:variant>
      <vt:variant>
        <vt:lpwstr>https://support.microsoft.com/en-gb/surface/surface-sound-volume-and-audio-accessories-ec517257-d98b-5a1b-1f94-a410b671a0eb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https://support.microsoft.com/en-gb/windows/how-to-set-up-and-test-microphones-in-windows-ba9a4aab-35d1-12ee-5835-cccac7ee87a4</vt:lpwstr>
      </vt:variant>
      <vt:variant>
        <vt:lpwstr/>
      </vt:variant>
      <vt:variant>
        <vt:i4>5570595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https://www.youtube.com/watch?v=McifTZ7DVEU&amp;list=PLm66eliPiNXOvc_Q7q6SfWErowcUA87wX&amp;index=11</vt:lpwstr>
      </vt:variant>
      <vt:variant>
        <vt:lpwstr/>
      </vt:variant>
      <vt:variant>
        <vt:i4>6881404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https://www.youtube.com/watch?v=rzCgC2TW5N0</vt:lpwstr>
      </vt:variant>
      <vt:variant>
        <vt:lpwstr/>
      </vt:variant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https://support.microsoft.com/en-us/windows/windows-speech-recognition-commands-9d25ef36-994d-f367-a81a-a326160128c7</vt:lpwstr>
      </vt:variant>
      <vt:variant>
        <vt:lpwstr>WindowsVersion=Windows_10</vt:lpwstr>
      </vt:variant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https://support.microsoft.com/en-us/office/dictate-in-microsoft-365-eab203e1-d030-43c1-84ef-999b0b9675fe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NISBET Paul</dc:creator>
  <cp:keywords/>
  <dc:description/>
  <cp:lastModifiedBy>NISBET Paul</cp:lastModifiedBy>
  <cp:revision>204</cp:revision>
  <cp:lastPrinted>2022-03-01T14:17:00Z</cp:lastPrinted>
  <dcterms:created xsi:type="dcterms:W3CDTF">2022-01-21T17:04:00Z</dcterms:created>
  <dcterms:modified xsi:type="dcterms:W3CDTF">2022-03-01T14:34:00Z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{"storageType":"DocumentStorage","descriptor":{"transcription":{"transcriptSegments":[{"text":"This is a test of the transcription service in Microsoft Office 365.","language":"en","start":2.71,"end":8.6,"speakerId":0}],"speakerNames":[null]},"audioOneDri</vt:lpwstr>
  </property>
</Properties>
</file>