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440" w:rsidRPr="00A33440" w:rsidRDefault="00A33440" w:rsidP="00A33440">
      <w:pPr>
        <w:pStyle w:val="Heading1"/>
        <w:rPr>
          <w:sz w:val="28"/>
          <w:szCs w:val="28"/>
        </w:rPr>
      </w:pPr>
      <w:bookmarkStart w:id="0" w:name="_Toc247531074"/>
      <w:bookmarkStart w:id="1" w:name="_Toc247939105"/>
      <w:bookmarkStart w:id="2" w:name="_Toc247942288"/>
      <w:r w:rsidRPr="00A33440">
        <w:rPr>
          <w:sz w:val="28"/>
          <w:szCs w:val="28"/>
        </w:rPr>
        <w:t>ssOverlay</w:t>
      </w:r>
      <w:bookmarkEnd w:id="0"/>
      <w:bookmarkEnd w:id="1"/>
      <w:bookmarkEnd w:id="2"/>
    </w:p>
    <w:p w:rsidR="00A33440" w:rsidRPr="00A33440" w:rsidRDefault="00A33440" w:rsidP="00A33440">
      <w:pPr>
        <w:pStyle w:val="Heading3"/>
        <w:rPr>
          <w:b w:val="0"/>
          <w:sz w:val="22"/>
          <w:szCs w:val="22"/>
        </w:rPr>
      </w:pPr>
      <w:r w:rsidRPr="00A33440">
        <w:rPr>
          <w:b w:val="0"/>
          <w:sz w:val="22"/>
          <w:szCs w:val="22"/>
        </w:rPr>
        <w:t xml:space="preserve">ssOverlay is screen masking program. </w:t>
      </w:r>
    </w:p>
    <w:p w:rsidR="00A33440" w:rsidRPr="00A33440" w:rsidRDefault="00A33440" w:rsidP="00A33440">
      <w:pPr>
        <w:pStyle w:val="Heading3"/>
        <w:rPr>
          <w:sz w:val="22"/>
          <w:szCs w:val="22"/>
        </w:rPr>
      </w:pPr>
      <w:r w:rsidRPr="00A33440">
        <w:rPr>
          <w:sz w:val="22"/>
          <w:szCs w:val="22"/>
        </w:rPr>
        <w:t xml:space="preserve">Who would benefit? </w:t>
      </w:r>
    </w:p>
    <w:p w:rsidR="00A33440" w:rsidRPr="00C35134" w:rsidRDefault="00A33440" w:rsidP="00C35134">
      <w:pPr>
        <w:spacing w:line="360" w:lineRule="auto"/>
        <w:rPr>
          <w:szCs w:val="22"/>
        </w:rPr>
      </w:pPr>
      <w:r w:rsidRPr="00A33440">
        <w:rPr>
          <w:szCs w:val="22"/>
        </w:rPr>
        <w:t xml:space="preserve">ssOverlay can help individuals who find it easier to read information on a computer with a colour overlay or screen masking. ssOverlay can also help to reduce screen glare on older monitors. </w:t>
      </w:r>
    </w:p>
    <w:p w:rsidR="00A33440" w:rsidRDefault="00A33440" w:rsidP="00A33440">
      <w:pPr>
        <w:pStyle w:val="Heading3"/>
      </w:pPr>
      <w:r w:rsidRPr="00DE0B1F">
        <w:t>Main features:</w:t>
      </w:r>
    </w:p>
    <w:p w:rsidR="00A33440" w:rsidRDefault="00A33440" w:rsidP="00A33440">
      <w:pPr>
        <w:numPr>
          <w:ilvl w:val="0"/>
          <w:numId w:val="8"/>
        </w:numPr>
        <w:spacing w:line="360" w:lineRule="auto"/>
      </w:pPr>
      <w:r>
        <w:t>8 screen colour masking options.</w:t>
      </w:r>
    </w:p>
    <w:p w:rsidR="00A33440" w:rsidRDefault="00A33440" w:rsidP="00A33440">
      <w:pPr>
        <w:numPr>
          <w:ilvl w:val="0"/>
          <w:numId w:val="8"/>
        </w:numPr>
        <w:spacing w:line="360" w:lineRule="auto"/>
      </w:pPr>
      <w:r>
        <w:t xml:space="preserve">Adjust transparency levels to suit individual preferences. </w:t>
      </w:r>
    </w:p>
    <w:p w:rsidR="00644FE6" w:rsidRPr="00A92F64" w:rsidRDefault="00644FE6" w:rsidP="005F5C03">
      <w:pPr>
        <w:pStyle w:val="Heading3"/>
        <w:rPr>
          <w:rFonts w:cs="Times New Roman"/>
          <w:sz w:val="22"/>
        </w:rPr>
      </w:pPr>
      <w:bookmarkStart w:id="3" w:name="_Toc271527605"/>
      <w:bookmarkStart w:id="4" w:name="_GoBack"/>
      <w:bookmarkEnd w:id="4"/>
      <w:r w:rsidRPr="00EF3921">
        <w:t>Get Started</w:t>
      </w:r>
      <w:bookmarkEnd w:id="3"/>
    </w:p>
    <w:p w:rsidR="00644FE6" w:rsidRPr="00EF3921" w:rsidRDefault="00644FE6" w:rsidP="00644FE6">
      <w:pPr>
        <w:spacing w:line="360" w:lineRule="auto"/>
        <w:rPr>
          <w:rFonts w:cs="Arial"/>
          <w:szCs w:val="22"/>
        </w:rPr>
      </w:pPr>
    </w:p>
    <w:p w:rsidR="00644FE6" w:rsidRPr="00AC3B6E" w:rsidRDefault="00644FE6" w:rsidP="00EA71EE">
      <w:pPr>
        <w:numPr>
          <w:ilvl w:val="0"/>
          <w:numId w:val="9"/>
        </w:numPr>
        <w:spacing w:after="200" w:line="360" w:lineRule="auto"/>
        <w:ind w:left="360"/>
        <w:rPr>
          <w:rFonts w:cs="Arial"/>
          <w:szCs w:val="22"/>
        </w:rPr>
      </w:pPr>
      <w:r w:rsidRPr="00AC3B6E">
        <w:rPr>
          <w:rFonts w:cs="Arial"/>
          <w:szCs w:val="22"/>
        </w:rPr>
        <w:t xml:space="preserve">Click on the </w:t>
      </w:r>
      <w:r w:rsidR="00617E53" w:rsidRPr="00AC3B6E">
        <w:rPr>
          <w:rFonts w:cs="Arial"/>
          <w:b/>
          <w:szCs w:val="22"/>
        </w:rPr>
        <w:t>Reading</w:t>
      </w:r>
      <w:r w:rsidRPr="00AC3B6E">
        <w:rPr>
          <w:rFonts w:cs="Arial"/>
          <w:b/>
          <w:szCs w:val="22"/>
        </w:rPr>
        <w:t xml:space="preserve"> icon</w:t>
      </w:r>
      <w:r w:rsidRPr="00AC3B6E">
        <w:rPr>
          <w:rFonts w:cs="Arial"/>
          <w:szCs w:val="22"/>
        </w:rPr>
        <w:t xml:space="preserve"> on MyStudyBar and select </w:t>
      </w:r>
      <w:r w:rsidR="00617E53" w:rsidRPr="00AC3B6E">
        <w:rPr>
          <w:rFonts w:cs="Arial"/>
          <w:b/>
          <w:szCs w:val="22"/>
        </w:rPr>
        <w:t>ssOverlay</w:t>
      </w:r>
      <w:r w:rsidRPr="00AC3B6E">
        <w:rPr>
          <w:rFonts w:cs="Arial"/>
          <w:szCs w:val="22"/>
        </w:rPr>
        <w:t>.</w:t>
      </w:r>
      <w:r w:rsidRPr="00AC3B6E">
        <w:rPr>
          <w:rFonts w:cs="Arial"/>
          <w:noProof/>
          <w:szCs w:val="22"/>
        </w:rPr>
        <w:t xml:space="preserve"> </w:t>
      </w:r>
      <w:r w:rsidRPr="00AC3B6E">
        <w:rPr>
          <w:rFonts w:cs="Arial"/>
          <w:noProof/>
          <w:szCs w:val="22"/>
        </w:rPr>
        <w:br/>
      </w:r>
    </w:p>
    <w:p w:rsidR="00644FE6" w:rsidRPr="00EF3921" w:rsidRDefault="00644FE6" w:rsidP="00644FE6">
      <w:pPr>
        <w:numPr>
          <w:ilvl w:val="0"/>
          <w:numId w:val="9"/>
        </w:numPr>
        <w:spacing w:after="200" w:line="360" w:lineRule="auto"/>
        <w:ind w:left="360"/>
        <w:rPr>
          <w:rFonts w:cs="Arial"/>
          <w:szCs w:val="22"/>
        </w:rPr>
      </w:pPr>
      <w:r w:rsidRPr="00EF3921">
        <w:rPr>
          <w:rFonts w:cs="Arial"/>
          <w:szCs w:val="22"/>
        </w:rPr>
        <w:t xml:space="preserve">The </w:t>
      </w:r>
      <w:r w:rsidR="00617E53">
        <w:rPr>
          <w:rFonts w:cs="Arial"/>
          <w:b/>
          <w:szCs w:val="22"/>
        </w:rPr>
        <w:t>ssOverlay</w:t>
      </w:r>
      <w:r w:rsidRPr="00EF3921">
        <w:rPr>
          <w:rFonts w:cs="Arial"/>
          <w:b/>
          <w:szCs w:val="22"/>
        </w:rPr>
        <w:t xml:space="preserve"> icon</w:t>
      </w:r>
      <w:r w:rsidRPr="00EF3921">
        <w:rPr>
          <w:rFonts w:cs="Arial"/>
          <w:szCs w:val="22"/>
        </w:rPr>
        <w:t xml:space="preserve"> </w:t>
      </w:r>
      <w:r w:rsidR="00617E53" w:rsidRPr="00617E53">
        <w:rPr>
          <w:rFonts w:cs="Arial"/>
          <w:noProof/>
          <w:szCs w:val="22"/>
        </w:rPr>
        <w:drawing>
          <wp:inline distT="0" distB="0" distL="0" distR="0">
            <wp:extent cx="238125" cy="247650"/>
            <wp:effectExtent l="19050" t="0" r="9525" b="0"/>
            <wp:docPr id="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888" t="97397" r="6497" b="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921">
        <w:rPr>
          <w:rFonts w:cs="Arial"/>
          <w:szCs w:val="22"/>
        </w:rPr>
        <w:t xml:space="preserve"> will appear in the bottom task bar.</w:t>
      </w:r>
    </w:p>
    <w:p w:rsidR="00644FE6" w:rsidRPr="00EF3921" w:rsidRDefault="00644FE6" w:rsidP="00644FE6">
      <w:pPr>
        <w:spacing w:line="360" w:lineRule="auto"/>
        <w:rPr>
          <w:rFonts w:cs="Arial"/>
          <w:szCs w:val="22"/>
        </w:rPr>
      </w:pPr>
    </w:p>
    <w:p w:rsidR="00644FE6" w:rsidRPr="00EF3921" w:rsidRDefault="00617E53" w:rsidP="00644FE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1628775" cy="68890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915" t="9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11" cy="6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E6" w:rsidRPr="00EF3921" w:rsidRDefault="00644FE6" w:rsidP="00644FE6">
      <w:pPr>
        <w:spacing w:line="360" w:lineRule="auto"/>
        <w:rPr>
          <w:rFonts w:cs="Arial"/>
          <w:szCs w:val="22"/>
        </w:rPr>
      </w:pPr>
    </w:p>
    <w:p w:rsidR="00A33440" w:rsidRPr="00617E53" w:rsidRDefault="00644FE6" w:rsidP="00617E53">
      <w:pPr>
        <w:pStyle w:val="ListParagraph"/>
        <w:numPr>
          <w:ilvl w:val="0"/>
          <w:numId w:val="9"/>
        </w:numPr>
        <w:spacing w:line="360" w:lineRule="auto"/>
      </w:pPr>
      <w:r w:rsidRPr="00617E53">
        <w:rPr>
          <w:rFonts w:cs="Arial"/>
          <w:szCs w:val="22"/>
        </w:rPr>
        <w:t>Right click on the</w:t>
      </w:r>
      <w:r w:rsidR="00617E53" w:rsidRPr="00617E53">
        <w:rPr>
          <w:rFonts w:cs="Arial"/>
          <w:b/>
          <w:szCs w:val="22"/>
        </w:rPr>
        <w:t xml:space="preserve"> ssOverlay icon</w:t>
      </w:r>
      <w:r w:rsidR="00617E53" w:rsidRPr="00617E53">
        <w:rPr>
          <w:rFonts w:cs="Arial"/>
          <w:szCs w:val="22"/>
        </w:rPr>
        <w:t xml:space="preserve"> </w:t>
      </w:r>
      <w:r w:rsidR="00617E53" w:rsidRPr="00617E53">
        <w:rPr>
          <w:noProof/>
        </w:rPr>
        <w:drawing>
          <wp:inline distT="0" distB="0" distL="0" distR="0">
            <wp:extent cx="238125" cy="247650"/>
            <wp:effectExtent l="19050" t="0" r="9525" b="0"/>
            <wp:docPr id="1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888" t="97397" r="6497" b="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E53" w:rsidRPr="00617E53">
        <w:rPr>
          <w:rFonts w:cs="Arial"/>
          <w:szCs w:val="22"/>
        </w:rPr>
        <w:t xml:space="preserve"> </w:t>
      </w:r>
      <w:r w:rsidRPr="00617E53">
        <w:rPr>
          <w:rFonts w:cs="Arial"/>
          <w:szCs w:val="22"/>
        </w:rPr>
        <w:t xml:space="preserve"> to view its settings menu.</w:t>
      </w:r>
    </w:p>
    <w:p w:rsidR="00617E53" w:rsidRDefault="00617E53" w:rsidP="00617E53">
      <w:pPr>
        <w:spacing w:line="360" w:lineRule="auto"/>
      </w:pPr>
    </w:p>
    <w:p w:rsidR="00617E53" w:rsidRDefault="00617E53" w:rsidP="00617E53">
      <w:pPr>
        <w:spacing w:line="360" w:lineRule="auto"/>
        <w:ind w:left="360"/>
      </w:pPr>
      <w:r>
        <w:rPr>
          <w:noProof/>
        </w:rPr>
        <w:drawing>
          <wp:inline distT="0" distB="0" distL="0" distR="0">
            <wp:extent cx="1704975" cy="1155646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212" t="89331" r="7381" b="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45" cy="11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53" w:rsidRDefault="00617E53" w:rsidP="00617E53">
      <w:pPr>
        <w:spacing w:line="360" w:lineRule="auto"/>
      </w:pPr>
    </w:p>
    <w:p w:rsidR="00617E53" w:rsidRDefault="00617E53" w:rsidP="00617E53">
      <w:pPr>
        <w:spacing w:line="360" w:lineRule="auto"/>
      </w:pPr>
    </w:p>
    <w:p w:rsidR="00617E53" w:rsidRPr="00A33440" w:rsidRDefault="00617E53" w:rsidP="00617E53">
      <w:pPr>
        <w:pStyle w:val="ListParagraph"/>
        <w:numPr>
          <w:ilvl w:val="0"/>
          <w:numId w:val="9"/>
        </w:numPr>
        <w:spacing w:line="360" w:lineRule="auto"/>
      </w:pPr>
      <w:r>
        <w:t xml:space="preserve">Click on the </w:t>
      </w:r>
      <w:r w:rsidRPr="00617E53">
        <w:rPr>
          <w:b/>
        </w:rPr>
        <w:t>Settings</w:t>
      </w:r>
      <w:r>
        <w:t xml:space="preserve"> options. A popup box will appear with the ssOverlay settings.</w:t>
      </w:r>
    </w:p>
    <w:p w:rsidR="00617E53" w:rsidRDefault="00617E53" w:rsidP="00617E53">
      <w:pPr>
        <w:spacing w:line="360" w:lineRule="auto"/>
        <w:ind w:left="360"/>
      </w:pPr>
      <w:r>
        <w:rPr>
          <w:noProof/>
        </w:rPr>
        <w:lastRenderedPageBreak/>
        <w:drawing>
          <wp:inline distT="0" distB="0" distL="0" distR="0">
            <wp:extent cx="3238500" cy="143842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53" w:rsidRDefault="00617E53" w:rsidP="00A33440">
      <w:pPr>
        <w:spacing w:line="360" w:lineRule="auto"/>
      </w:pPr>
    </w:p>
    <w:p w:rsidR="00617E53" w:rsidRDefault="00617E53" w:rsidP="00617E53">
      <w:pPr>
        <w:pStyle w:val="ListParagraph"/>
        <w:numPr>
          <w:ilvl w:val="0"/>
          <w:numId w:val="9"/>
        </w:numPr>
        <w:spacing w:line="360" w:lineRule="auto"/>
      </w:pPr>
      <w:r>
        <w:t>To sel</w:t>
      </w:r>
      <w:r w:rsidR="00AC3B6E">
        <w:t>ect a colour, click on the drop-</w:t>
      </w:r>
      <w:r>
        <w:t>down menu and choose a colour.</w:t>
      </w:r>
    </w:p>
    <w:p w:rsidR="00617E53" w:rsidRDefault="00617E53" w:rsidP="00617E53">
      <w:pPr>
        <w:spacing w:line="360" w:lineRule="auto"/>
        <w:ind w:left="720"/>
      </w:pPr>
      <w:r>
        <w:rPr>
          <w:noProof/>
        </w:rPr>
        <w:drawing>
          <wp:inline distT="0" distB="0" distL="0" distR="0">
            <wp:extent cx="3009900" cy="191200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313" t="33682" r="37527" b="4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42" cy="19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53" w:rsidRDefault="00617E53" w:rsidP="00617E53">
      <w:pPr>
        <w:spacing w:line="360" w:lineRule="auto"/>
        <w:ind w:left="720"/>
      </w:pPr>
    </w:p>
    <w:p w:rsidR="00617E53" w:rsidRDefault="00617E53" w:rsidP="00617E53">
      <w:pPr>
        <w:pStyle w:val="ListParagraph"/>
        <w:numPr>
          <w:ilvl w:val="0"/>
          <w:numId w:val="9"/>
        </w:numPr>
        <w:spacing w:line="360" w:lineRule="auto"/>
      </w:pPr>
      <w:r>
        <w:t xml:space="preserve">Then change the </w:t>
      </w:r>
      <w:r w:rsidRPr="00617E53">
        <w:rPr>
          <w:b/>
        </w:rPr>
        <w:t>transparency</w:t>
      </w:r>
      <w:r>
        <w:t xml:space="preserve"> to suit your needs and click </w:t>
      </w:r>
      <w:r w:rsidRPr="00617E53">
        <w:rPr>
          <w:b/>
        </w:rPr>
        <w:t>OK</w:t>
      </w:r>
      <w:r>
        <w:t>.</w:t>
      </w:r>
      <w:r>
        <w:br/>
      </w:r>
    </w:p>
    <w:p w:rsidR="00745159" w:rsidRDefault="00617E53" w:rsidP="00617E53">
      <w:pPr>
        <w:spacing w:line="360" w:lineRule="auto"/>
      </w:pPr>
      <w:r>
        <w:rPr>
          <w:noProof/>
        </w:rPr>
        <w:drawing>
          <wp:inline distT="0" distB="0" distL="0" distR="0">
            <wp:extent cx="5688330" cy="2886075"/>
            <wp:effectExtent l="1905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92" w:rsidRDefault="007C7F92" w:rsidP="007C7F92">
      <w:pPr>
        <w:pStyle w:val="Heading1"/>
      </w:pPr>
      <w:r>
        <w:t>Exit ssOverlay</w:t>
      </w:r>
    </w:p>
    <w:p w:rsidR="007C7F92" w:rsidRPr="007C7F92" w:rsidRDefault="007C7F92" w:rsidP="007C7F92">
      <w:pPr>
        <w:pStyle w:val="ListParagraph"/>
        <w:numPr>
          <w:ilvl w:val="0"/>
          <w:numId w:val="10"/>
        </w:numPr>
        <w:spacing w:line="360" w:lineRule="auto"/>
        <w:rPr>
          <w:color w:val="FF0000"/>
        </w:rPr>
      </w:pPr>
      <w:r w:rsidRPr="007C7F92">
        <w:rPr>
          <w:rFonts w:cs="Arial"/>
          <w:szCs w:val="22"/>
        </w:rPr>
        <w:t>Right click on the</w:t>
      </w:r>
      <w:r w:rsidRPr="007C7F92">
        <w:rPr>
          <w:rFonts w:cs="Arial"/>
          <w:b/>
          <w:szCs w:val="22"/>
        </w:rPr>
        <w:t xml:space="preserve"> ssOverlay icon</w:t>
      </w:r>
      <w:r w:rsidRPr="007C7F92">
        <w:rPr>
          <w:rFonts w:cs="Arial"/>
          <w:szCs w:val="22"/>
        </w:rPr>
        <w:t xml:space="preserve"> </w:t>
      </w:r>
      <w:r w:rsidRPr="00617E53">
        <w:rPr>
          <w:noProof/>
        </w:rPr>
        <w:drawing>
          <wp:inline distT="0" distB="0" distL="0" distR="0">
            <wp:extent cx="238125" cy="247650"/>
            <wp:effectExtent l="19050" t="0" r="9525" b="0"/>
            <wp:docPr id="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888" t="97397" r="6497" b="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F92">
        <w:rPr>
          <w:rFonts w:cs="Arial"/>
          <w:szCs w:val="22"/>
        </w:rPr>
        <w:t xml:space="preserve">  </w:t>
      </w:r>
      <w:r w:rsidRPr="007C7F92">
        <w:rPr>
          <w:color w:val="000000" w:themeColor="text1"/>
        </w:rPr>
        <w:t xml:space="preserve">and select </w:t>
      </w:r>
      <w:r w:rsidRPr="007C7F92">
        <w:rPr>
          <w:b/>
          <w:color w:val="000000" w:themeColor="text1"/>
        </w:rPr>
        <w:t>Exit</w:t>
      </w:r>
      <w:r w:rsidRPr="007C7F92">
        <w:rPr>
          <w:color w:val="000000" w:themeColor="text1"/>
        </w:rPr>
        <w:t>.</w:t>
      </w:r>
    </w:p>
    <w:p w:rsidR="007C7F92" w:rsidRPr="007C7F92" w:rsidRDefault="007C7F92" w:rsidP="007C7F92"/>
    <w:p w:rsidR="007C7F92" w:rsidRPr="007C7F92" w:rsidRDefault="007C7F92" w:rsidP="007C7F92"/>
    <w:p w:rsidR="007C7F92" w:rsidRPr="007C7F92" w:rsidRDefault="007C7F92" w:rsidP="007C7F92">
      <w:r>
        <w:rPr>
          <w:noProof/>
        </w:rPr>
        <w:drawing>
          <wp:inline distT="0" distB="0" distL="0" distR="0">
            <wp:extent cx="2441864" cy="10744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255" t="8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64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92" w:rsidRPr="007C7F92" w:rsidRDefault="007C7F92" w:rsidP="007C7F92"/>
    <w:p w:rsidR="007C7F92" w:rsidRPr="007C7F92" w:rsidRDefault="007C7F92" w:rsidP="007C7F92"/>
    <w:p w:rsidR="007C7F92" w:rsidRPr="007C7F92" w:rsidRDefault="007C7F92" w:rsidP="007C7F92"/>
    <w:p w:rsidR="007C7F92" w:rsidRDefault="007C7F92" w:rsidP="007C7F92"/>
    <w:p w:rsidR="007C7F92" w:rsidRDefault="007C7F92" w:rsidP="007C7F92"/>
    <w:p w:rsidR="009532E8" w:rsidRPr="007C7F92" w:rsidRDefault="007C7F92" w:rsidP="007C7F92">
      <w:pPr>
        <w:tabs>
          <w:tab w:val="left" w:pos="7884"/>
        </w:tabs>
      </w:pPr>
      <w:r>
        <w:tab/>
      </w:r>
    </w:p>
    <w:sectPr w:rsidR="009532E8" w:rsidRPr="007C7F92" w:rsidSect="006700E3">
      <w:headerReference w:type="default" r:id="rId15"/>
      <w:footerReference w:type="even" r:id="rId16"/>
      <w:footerReference w:type="default" r:id="rId17"/>
      <w:pgSz w:w="11906" w:h="16838"/>
      <w:pgMar w:top="1440" w:right="1474" w:bottom="1009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300" w:rsidRDefault="00FB0300">
      <w:r>
        <w:separator/>
      </w:r>
    </w:p>
  </w:endnote>
  <w:endnote w:type="continuationSeparator" w:id="0">
    <w:p w:rsidR="00FB0300" w:rsidRDefault="00FB0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6FD" w:rsidRDefault="006A7027" w:rsidP="0025271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D26F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D26FD" w:rsidRDefault="008D2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6FD" w:rsidRDefault="006A7027" w:rsidP="0025271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D26F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0300">
      <w:rPr>
        <w:rStyle w:val="PageNumber"/>
        <w:noProof/>
      </w:rPr>
      <w:t>1</w:t>
    </w:r>
    <w:r>
      <w:rPr>
        <w:rStyle w:val="PageNumber"/>
      </w:rPr>
      <w:fldChar w:fldCharType="end"/>
    </w:r>
  </w:p>
  <w:p w:rsidR="008D26FD" w:rsidRDefault="00545A19" w:rsidP="00ED1CD9">
    <w:pPr>
      <w:pStyle w:val="Footer"/>
      <w:jc w:val="right"/>
    </w:pPr>
    <w:r>
      <w:fldChar w:fldCharType="begin"/>
    </w:r>
    <w:r>
      <w:instrText xml:space="preserve"> DATE  \@ "d MMMM yyyy" </w:instrText>
    </w:r>
    <w:r>
      <w:fldChar w:fldCharType="separate"/>
    </w:r>
    <w:r w:rsidR="00AC3B6E">
      <w:rPr>
        <w:noProof/>
      </w:rPr>
      <w:t>16 August 2017</w:t>
    </w:r>
    <w:r>
      <w:rPr>
        <w:noProof/>
      </w:rPr>
      <w:fldChar w:fldCharType="end"/>
    </w:r>
  </w:p>
  <w:p w:rsidR="008D26FD" w:rsidRDefault="005F5C03">
    <w:pPr>
      <w:pStyle w:val="Footer"/>
    </w:pPr>
    <w:r>
      <w:rPr>
        <w:i/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83185</wp:posOffset>
              </wp:positionH>
              <wp:positionV relativeFrom="paragraph">
                <wp:posOffset>177165</wp:posOffset>
              </wp:positionV>
              <wp:extent cx="5579745" cy="0"/>
              <wp:effectExtent l="9525" t="9525" r="11430" b="952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579745" cy="0"/>
                      </a:xfrm>
                      <a:prstGeom prst="straightConnector1">
                        <a:avLst/>
                      </a:prstGeom>
                      <a:noFill/>
                      <a:ln w="12700" cmpd="sng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B1D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.55pt;margin-top:13.95pt;width:439.3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" strokecolor="#f79646 [3209]" strokeweight="1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300" w:rsidRDefault="00FB0300">
      <w:r>
        <w:separator/>
      </w:r>
    </w:p>
  </w:footnote>
  <w:footnote w:type="continuationSeparator" w:id="0">
    <w:p w:rsidR="00FB0300" w:rsidRDefault="00FB0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6FD" w:rsidRPr="00A95282" w:rsidRDefault="00B613D1" w:rsidP="00AC3B6E">
    <w:pPr>
      <w:pStyle w:val="Header"/>
      <w:ind w:left="2160"/>
      <w:jc w:val="right"/>
      <w:rPr>
        <w:i/>
        <w:color w:val="4F81BD" w:themeColor="accent1"/>
      </w:rPr>
    </w:pPr>
    <w:r w:rsidRPr="00A95282">
      <w:rPr>
        <w:i/>
        <w:color w:val="4F81BD" w:themeColor="accent1"/>
      </w:rPr>
      <w:t>MyStudyBar: ssOverlay</w:t>
    </w:r>
    <w:r w:rsidR="00AC3B6E">
      <w:rPr>
        <w:i/>
        <w:color w:val="4F81BD" w:themeColor="accent1"/>
      </w:rPr>
      <w:t xml:space="preserve"> </w:t>
    </w:r>
    <w:r w:rsidR="00AC3B6E" w:rsidRPr="005D1DD7">
      <w:rPr>
        <w:i/>
      </w:rPr>
      <w:t>By Julie MacRitchie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176AF"/>
    <w:multiLevelType w:val="hybridMultilevel"/>
    <w:tmpl w:val="BDCE40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B1AED"/>
    <w:multiLevelType w:val="hybridMultilevel"/>
    <w:tmpl w:val="67A22E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060EE"/>
    <w:multiLevelType w:val="hybridMultilevel"/>
    <w:tmpl w:val="C9008B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231CD"/>
    <w:multiLevelType w:val="hybridMultilevel"/>
    <w:tmpl w:val="08C007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3362A"/>
    <w:multiLevelType w:val="hybridMultilevel"/>
    <w:tmpl w:val="B6B864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2D3E5C"/>
    <w:multiLevelType w:val="hybridMultilevel"/>
    <w:tmpl w:val="4846221C"/>
    <w:lvl w:ilvl="0" w:tplc="18EA0A6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F52483"/>
    <w:multiLevelType w:val="hybridMultilevel"/>
    <w:tmpl w:val="B6B864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6F050E"/>
    <w:multiLevelType w:val="hybridMultilevel"/>
    <w:tmpl w:val="1F1C0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91E67"/>
    <w:multiLevelType w:val="hybridMultilevel"/>
    <w:tmpl w:val="CC22AAE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FC2CB0"/>
    <w:multiLevelType w:val="hybridMultilevel"/>
    <w:tmpl w:val="F7ECA3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"/>
  </w:num>
  <w:num w:numId="5">
    <w:abstractNumId w:val="8"/>
  </w:num>
  <w:num w:numId="6">
    <w:abstractNumId w:val="6"/>
  </w:num>
  <w:num w:numId="7">
    <w:abstractNumId w:val="4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46"/>
    <w:rsid w:val="0000476D"/>
    <w:rsid w:val="000063A9"/>
    <w:rsid w:val="00007E20"/>
    <w:rsid w:val="000145ED"/>
    <w:rsid w:val="00024810"/>
    <w:rsid w:val="00024C4A"/>
    <w:rsid w:val="00032618"/>
    <w:rsid w:val="00052885"/>
    <w:rsid w:val="00054A8D"/>
    <w:rsid w:val="00061B19"/>
    <w:rsid w:val="00073C6E"/>
    <w:rsid w:val="00074BCE"/>
    <w:rsid w:val="000A00F6"/>
    <w:rsid w:val="000A3637"/>
    <w:rsid w:val="000A6EEF"/>
    <w:rsid w:val="000B3F0C"/>
    <w:rsid w:val="000B452B"/>
    <w:rsid w:val="000B5281"/>
    <w:rsid w:val="000B52D6"/>
    <w:rsid w:val="000B7B0D"/>
    <w:rsid w:val="000C4409"/>
    <w:rsid w:val="000C5B83"/>
    <w:rsid w:val="000C6042"/>
    <w:rsid w:val="000D13B6"/>
    <w:rsid w:val="000D2D9D"/>
    <w:rsid w:val="000D4BE1"/>
    <w:rsid w:val="000D50B3"/>
    <w:rsid w:val="000E6144"/>
    <w:rsid w:val="000F1302"/>
    <w:rsid w:val="00102C12"/>
    <w:rsid w:val="00110271"/>
    <w:rsid w:val="00110A2C"/>
    <w:rsid w:val="00110D2E"/>
    <w:rsid w:val="00120071"/>
    <w:rsid w:val="001224D4"/>
    <w:rsid w:val="00125FCA"/>
    <w:rsid w:val="001270A6"/>
    <w:rsid w:val="001413E9"/>
    <w:rsid w:val="00146207"/>
    <w:rsid w:val="00150BF0"/>
    <w:rsid w:val="00154D3F"/>
    <w:rsid w:val="0016271A"/>
    <w:rsid w:val="00162BD9"/>
    <w:rsid w:val="00167931"/>
    <w:rsid w:val="0017250F"/>
    <w:rsid w:val="00175085"/>
    <w:rsid w:val="001A2B87"/>
    <w:rsid w:val="001B28D0"/>
    <w:rsid w:val="001C0212"/>
    <w:rsid w:val="001C6311"/>
    <w:rsid w:val="001D35BB"/>
    <w:rsid w:val="001E12D0"/>
    <w:rsid w:val="001E14DE"/>
    <w:rsid w:val="001E54B6"/>
    <w:rsid w:val="001F408D"/>
    <w:rsid w:val="0020332C"/>
    <w:rsid w:val="002129E0"/>
    <w:rsid w:val="00216662"/>
    <w:rsid w:val="0022637C"/>
    <w:rsid w:val="0023370A"/>
    <w:rsid w:val="00236159"/>
    <w:rsid w:val="002374B9"/>
    <w:rsid w:val="002467B5"/>
    <w:rsid w:val="00252718"/>
    <w:rsid w:val="00252782"/>
    <w:rsid w:val="00266FFA"/>
    <w:rsid w:val="00276E60"/>
    <w:rsid w:val="002830D9"/>
    <w:rsid w:val="00290F14"/>
    <w:rsid w:val="00292AFC"/>
    <w:rsid w:val="002A40FE"/>
    <w:rsid w:val="002B1E09"/>
    <w:rsid w:val="002B2B46"/>
    <w:rsid w:val="002B77FE"/>
    <w:rsid w:val="002C0A30"/>
    <w:rsid w:val="002C3B4B"/>
    <w:rsid w:val="002C505C"/>
    <w:rsid w:val="002C6B32"/>
    <w:rsid w:val="002D7274"/>
    <w:rsid w:val="003235EF"/>
    <w:rsid w:val="00351BD7"/>
    <w:rsid w:val="00353C58"/>
    <w:rsid w:val="00354379"/>
    <w:rsid w:val="00354C59"/>
    <w:rsid w:val="00364C51"/>
    <w:rsid w:val="00366FEA"/>
    <w:rsid w:val="00370766"/>
    <w:rsid w:val="00374862"/>
    <w:rsid w:val="00392408"/>
    <w:rsid w:val="00395079"/>
    <w:rsid w:val="003C2C87"/>
    <w:rsid w:val="003C6031"/>
    <w:rsid w:val="003D123D"/>
    <w:rsid w:val="003E3C80"/>
    <w:rsid w:val="003E6891"/>
    <w:rsid w:val="004225F0"/>
    <w:rsid w:val="00422A4F"/>
    <w:rsid w:val="00426282"/>
    <w:rsid w:val="00427D0A"/>
    <w:rsid w:val="0043407A"/>
    <w:rsid w:val="004344E6"/>
    <w:rsid w:val="00434D45"/>
    <w:rsid w:val="0044284E"/>
    <w:rsid w:val="0045513D"/>
    <w:rsid w:val="00466A22"/>
    <w:rsid w:val="00473698"/>
    <w:rsid w:val="00483073"/>
    <w:rsid w:val="00483958"/>
    <w:rsid w:val="00496CA5"/>
    <w:rsid w:val="004B0C23"/>
    <w:rsid w:val="004B5DE6"/>
    <w:rsid w:val="004B7175"/>
    <w:rsid w:val="004C3A1D"/>
    <w:rsid w:val="004D2D35"/>
    <w:rsid w:val="004D6E69"/>
    <w:rsid w:val="004F2BF8"/>
    <w:rsid w:val="004F4C87"/>
    <w:rsid w:val="00502867"/>
    <w:rsid w:val="0050407F"/>
    <w:rsid w:val="005169A7"/>
    <w:rsid w:val="00520EB3"/>
    <w:rsid w:val="00521BB7"/>
    <w:rsid w:val="00532FAC"/>
    <w:rsid w:val="005336FE"/>
    <w:rsid w:val="00545A19"/>
    <w:rsid w:val="005467CB"/>
    <w:rsid w:val="005548A2"/>
    <w:rsid w:val="005648A9"/>
    <w:rsid w:val="00571982"/>
    <w:rsid w:val="005726E0"/>
    <w:rsid w:val="00574AA7"/>
    <w:rsid w:val="005803DB"/>
    <w:rsid w:val="0058111B"/>
    <w:rsid w:val="005832A7"/>
    <w:rsid w:val="00583F25"/>
    <w:rsid w:val="005879F8"/>
    <w:rsid w:val="00593DE4"/>
    <w:rsid w:val="0059460F"/>
    <w:rsid w:val="005A3C1E"/>
    <w:rsid w:val="005A571E"/>
    <w:rsid w:val="005B0148"/>
    <w:rsid w:val="005C1366"/>
    <w:rsid w:val="005C4414"/>
    <w:rsid w:val="005C6568"/>
    <w:rsid w:val="005D125B"/>
    <w:rsid w:val="005E4356"/>
    <w:rsid w:val="005E7B67"/>
    <w:rsid w:val="005F0059"/>
    <w:rsid w:val="005F5C03"/>
    <w:rsid w:val="005F795D"/>
    <w:rsid w:val="006028E9"/>
    <w:rsid w:val="00617E53"/>
    <w:rsid w:val="00624C91"/>
    <w:rsid w:val="0063793C"/>
    <w:rsid w:val="00644FE6"/>
    <w:rsid w:val="006514C8"/>
    <w:rsid w:val="0065389E"/>
    <w:rsid w:val="00654846"/>
    <w:rsid w:val="00654DE7"/>
    <w:rsid w:val="006603EA"/>
    <w:rsid w:val="00661912"/>
    <w:rsid w:val="006700E3"/>
    <w:rsid w:val="00673130"/>
    <w:rsid w:val="006870FC"/>
    <w:rsid w:val="00692C1E"/>
    <w:rsid w:val="00695E46"/>
    <w:rsid w:val="006966E7"/>
    <w:rsid w:val="006A34A5"/>
    <w:rsid w:val="006A7027"/>
    <w:rsid w:val="006B7D38"/>
    <w:rsid w:val="006D0190"/>
    <w:rsid w:val="006D5D2E"/>
    <w:rsid w:val="006F552F"/>
    <w:rsid w:val="00701ED8"/>
    <w:rsid w:val="00713017"/>
    <w:rsid w:val="00735101"/>
    <w:rsid w:val="00737BCE"/>
    <w:rsid w:val="00742271"/>
    <w:rsid w:val="00745159"/>
    <w:rsid w:val="007500A7"/>
    <w:rsid w:val="00750C07"/>
    <w:rsid w:val="00752CE2"/>
    <w:rsid w:val="0077003F"/>
    <w:rsid w:val="00770DB5"/>
    <w:rsid w:val="007A51A8"/>
    <w:rsid w:val="007A7F7D"/>
    <w:rsid w:val="007B291E"/>
    <w:rsid w:val="007B64D4"/>
    <w:rsid w:val="007C59B1"/>
    <w:rsid w:val="007C691F"/>
    <w:rsid w:val="007C7F92"/>
    <w:rsid w:val="007E1B25"/>
    <w:rsid w:val="007E3BBD"/>
    <w:rsid w:val="007F033A"/>
    <w:rsid w:val="007F1B53"/>
    <w:rsid w:val="007F26CB"/>
    <w:rsid w:val="007F3350"/>
    <w:rsid w:val="00807289"/>
    <w:rsid w:val="00814A5C"/>
    <w:rsid w:val="008159E4"/>
    <w:rsid w:val="0082224B"/>
    <w:rsid w:val="0083001D"/>
    <w:rsid w:val="00830D67"/>
    <w:rsid w:val="0083157A"/>
    <w:rsid w:val="008420B0"/>
    <w:rsid w:val="0084427A"/>
    <w:rsid w:val="008447EE"/>
    <w:rsid w:val="00870E92"/>
    <w:rsid w:val="00874EED"/>
    <w:rsid w:val="00876562"/>
    <w:rsid w:val="008826E7"/>
    <w:rsid w:val="00886C9C"/>
    <w:rsid w:val="00886EF0"/>
    <w:rsid w:val="008A7F72"/>
    <w:rsid w:val="008C3B54"/>
    <w:rsid w:val="008C5283"/>
    <w:rsid w:val="008C58FE"/>
    <w:rsid w:val="008D1A2D"/>
    <w:rsid w:val="008D26FD"/>
    <w:rsid w:val="008D6A57"/>
    <w:rsid w:val="0090513F"/>
    <w:rsid w:val="00907F3E"/>
    <w:rsid w:val="00912715"/>
    <w:rsid w:val="00913E69"/>
    <w:rsid w:val="0092611A"/>
    <w:rsid w:val="00941589"/>
    <w:rsid w:val="009532E8"/>
    <w:rsid w:val="00967F2F"/>
    <w:rsid w:val="009723F7"/>
    <w:rsid w:val="00980109"/>
    <w:rsid w:val="00985009"/>
    <w:rsid w:val="00985200"/>
    <w:rsid w:val="00993526"/>
    <w:rsid w:val="00993EED"/>
    <w:rsid w:val="009B4BDA"/>
    <w:rsid w:val="009C0AF8"/>
    <w:rsid w:val="009D5A03"/>
    <w:rsid w:val="009D7620"/>
    <w:rsid w:val="009E330A"/>
    <w:rsid w:val="009E67AF"/>
    <w:rsid w:val="009F2C2A"/>
    <w:rsid w:val="00A018C9"/>
    <w:rsid w:val="00A02FFB"/>
    <w:rsid w:val="00A03205"/>
    <w:rsid w:val="00A065AD"/>
    <w:rsid w:val="00A1343E"/>
    <w:rsid w:val="00A2505A"/>
    <w:rsid w:val="00A30598"/>
    <w:rsid w:val="00A33440"/>
    <w:rsid w:val="00A3387A"/>
    <w:rsid w:val="00A376E5"/>
    <w:rsid w:val="00A47068"/>
    <w:rsid w:val="00A545B5"/>
    <w:rsid w:val="00A61005"/>
    <w:rsid w:val="00A649ED"/>
    <w:rsid w:val="00A65DCD"/>
    <w:rsid w:val="00A73560"/>
    <w:rsid w:val="00A740B5"/>
    <w:rsid w:val="00A766CA"/>
    <w:rsid w:val="00A81B8D"/>
    <w:rsid w:val="00A91A11"/>
    <w:rsid w:val="00A92F64"/>
    <w:rsid w:val="00A93843"/>
    <w:rsid w:val="00A95282"/>
    <w:rsid w:val="00AA6895"/>
    <w:rsid w:val="00AB20D2"/>
    <w:rsid w:val="00AB36D3"/>
    <w:rsid w:val="00AB5AF3"/>
    <w:rsid w:val="00AC3B6E"/>
    <w:rsid w:val="00AC78FD"/>
    <w:rsid w:val="00AD55BE"/>
    <w:rsid w:val="00AE1CDB"/>
    <w:rsid w:val="00AE23B6"/>
    <w:rsid w:val="00AE4FC6"/>
    <w:rsid w:val="00AF32CB"/>
    <w:rsid w:val="00AF7FEE"/>
    <w:rsid w:val="00B049CF"/>
    <w:rsid w:val="00B206AD"/>
    <w:rsid w:val="00B25C68"/>
    <w:rsid w:val="00B26ED4"/>
    <w:rsid w:val="00B305F2"/>
    <w:rsid w:val="00B3398D"/>
    <w:rsid w:val="00B56369"/>
    <w:rsid w:val="00B60EB1"/>
    <w:rsid w:val="00B613D1"/>
    <w:rsid w:val="00B619EF"/>
    <w:rsid w:val="00B63E7C"/>
    <w:rsid w:val="00B643AA"/>
    <w:rsid w:val="00B672AD"/>
    <w:rsid w:val="00B705F6"/>
    <w:rsid w:val="00B70E08"/>
    <w:rsid w:val="00B81249"/>
    <w:rsid w:val="00B863F1"/>
    <w:rsid w:val="00BA484A"/>
    <w:rsid w:val="00BA4E53"/>
    <w:rsid w:val="00BC3176"/>
    <w:rsid w:val="00BC7A57"/>
    <w:rsid w:val="00BD34D6"/>
    <w:rsid w:val="00BE6030"/>
    <w:rsid w:val="00BF7FDE"/>
    <w:rsid w:val="00C01312"/>
    <w:rsid w:val="00C01C75"/>
    <w:rsid w:val="00C0261E"/>
    <w:rsid w:val="00C14BD9"/>
    <w:rsid w:val="00C17206"/>
    <w:rsid w:val="00C35134"/>
    <w:rsid w:val="00C4165B"/>
    <w:rsid w:val="00C4770E"/>
    <w:rsid w:val="00C56E71"/>
    <w:rsid w:val="00C6027A"/>
    <w:rsid w:val="00C62D0A"/>
    <w:rsid w:val="00C73454"/>
    <w:rsid w:val="00C74F9D"/>
    <w:rsid w:val="00C80486"/>
    <w:rsid w:val="00C84C63"/>
    <w:rsid w:val="00C87CDC"/>
    <w:rsid w:val="00CB1AE1"/>
    <w:rsid w:val="00CB1DAF"/>
    <w:rsid w:val="00CB5388"/>
    <w:rsid w:val="00CC004F"/>
    <w:rsid w:val="00CE5A70"/>
    <w:rsid w:val="00CF65E3"/>
    <w:rsid w:val="00D0126D"/>
    <w:rsid w:val="00D1504D"/>
    <w:rsid w:val="00D15996"/>
    <w:rsid w:val="00D16F89"/>
    <w:rsid w:val="00D36E23"/>
    <w:rsid w:val="00D4423B"/>
    <w:rsid w:val="00D6504E"/>
    <w:rsid w:val="00D717F9"/>
    <w:rsid w:val="00D85651"/>
    <w:rsid w:val="00D8668E"/>
    <w:rsid w:val="00DA26AD"/>
    <w:rsid w:val="00DB7A23"/>
    <w:rsid w:val="00DC213F"/>
    <w:rsid w:val="00DC4B4C"/>
    <w:rsid w:val="00DD6CD7"/>
    <w:rsid w:val="00DE37E6"/>
    <w:rsid w:val="00DE5306"/>
    <w:rsid w:val="00DF516F"/>
    <w:rsid w:val="00E00A08"/>
    <w:rsid w:val="00E017BE"/>
    <w:rsid w:val="00E04513"/>
    <w:rsid w:val="00E064BB"/>
    <w:rsid w:val="00E07841"/>
    <w:rsid w:val="00E235B3"/>
    <w:rsid w:val="00E275FB"/>
    <w:rsid w:val="00E322DF"/>
    <w:rsid w:val="00E43227"/>
    <w:rsid w:val="00E47FB0"/>
    <w:rsid w:val="00E52B37"/>
    <w:rsid w:val="00E54234"/>
    <w:rsid w:val="00E54FFE"/>
    <w:rsid w:val="00E56841"/>
    <w:rsid w:val="00E618CE"/>
    <w:rsid w:val="00E71A29"/>
    <w:rsid w:val="00E73FF9"/>
    <w:rsid w:val="00E75091"/>
    <w:rsid w:val="00E9635D"/>
    <w:rsid w:val="00EA3598"/>
    <w:rsid w:val="00EA4191"/>
    <w:rsid w:val="00EB76D4"/>
    <w:rsid w:val="00EC74F6"/>
    <w:rsid w:val="00ED1CD9"/>
    <w:rsid w:val="00EE2529"/>
    <w:rsid w:val="00EE5693"/>
    <w:rsid w:val="00EE7E85"/>
    <w:rsid w:val="00F025E8"/>
    <w:rsid w:val="00F2692E"/>
    <w:rsid w:val="00F40EAB"/>
    <w:rsid w:val="00F540C1"/>
    <w:rsid w:val="00F6336D"/>
    <w:rsid w:val="00F669CB"/>
    <w:rsid w:val="00F71E24"/>
    <w:rsid w:val="00F94D74"/>
    <w:rsid w:val="00FB0300"/>
    <w:rsid w:val="00FB4057"/>
    <w:rsid w:val="00FB5471"/>
    <w:rsid w:val="00FE7523"/>
    <w:rsid w:val="00FE761F"/>
    <w:rsid w:val="00FF343E"/>
    <w:rsid w:val="00FF45BF"/>
    <w:rsid w:val="00FF6BD4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700D39"/>
  <w15:docId w15:val="{D3FF8916-5E03-40AF-B0C4-97FC34963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70766"/>
    <w:rPr>
      <w:rFonts w:ascii="Arial" w:hAnsi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qFormat/>
    <w:rsid w:val="00E56841"/>
    <w:pPr>
      <w:keepNext/>
      <w:spacing w:before="240" w:after="60"/>
      <w:outlineLvl w:val="0"/>
    </w:pPr>
    <w:rPr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qFormat/>
    <w:rsid w:val="000C6042"/>
    <w:pPr>
      <w:keepNext/>
      <w:spacing w:before="240" w:after="60"/>
      <w:outlineLvl w:val="1"/>
    </w:pPr>
    <w:rPr>
      <w:rFonts w:cs="Arial"/>
      <w:b/>
      <w:bCs/>
      <w:iCs/>
      <w:color w:val="auto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C14BD9"/>
    <w:pPr>
      <w:keepNext/>
      <w:spacing w:before="240" w:after="60"/>
      <w:outlineLvl w:val="2"/>
    </w:pPr>
    <w:rPr>
      <w:rFonts w:cs="Arial"/>
      <w:b/>
      <w:bCs/>
      <w:color w:val="auto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00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700E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D1CD9"/>
  </w:style>
  <w:style w:type="paragraph" w:styleId="BalloonText">
    <w:name w:val="Balloon Text"/>
    <w:basedOn w:val="Normal"/>
    <w:link w:val="BalloonTextChar"/>
    <w:rsid w:val="00AF7F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FEE"/>
    <w:rPr>
      <w:rFonts w:ascii="Tahoma" w:hAnsi="Tahoma" w:cs="Tahoma"/>
      <w:color w:val="000000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0C6042"/>
    <w:rPr>
      <w:rFonts w:ascii="Arial" w:hAnsi="Arial" w:cs="Arial"/>
      <w:b/>
      <w:bCs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C14BD9"/>
    <w:rPr>
      <w:rFonts w:ascii="Arial" w:hAnsi="Arial" w:cs="Arial"/>
      <w:b/>
      <w:bCs/>
      <w:sz w:val="26"/>
      <w:szCs w:val="26"/>
      <w:lang w:eastAsia="en-US"/>
    </w:rPr>
  </w:style>
  <w:style w:type="paragraph" w:styleId="Caption">
    <w:name w:val="caption"/>
    <w:basedOn w:val="Normal"/>
    <w:next w:val="Normal"/>
    <w:qFormat/>
    <w:rsid w:val="00C14BD9"/>
    <w:rPr>
      <w:rFonts w:ascii="Trebuchet MS" w:hAnsi="Trebuchet MS"/>
      <w:b/>
      <w:bCs/>
      <w:color w:val="auto"/>
      <w:sz w:val="20"/>
      <w:lang w:eastAsia="en-US"/>
    </w:rPr>
  </w:style>
  <w:style w:type="character" w:customStyle="1" w:styleId="Heading1Char">
    <w:name w:val="Heading 1 Char"/>
    <w:basedOn w:val="DefaultParagraphFont"/>
    <w:link w:val="Heading1"/>
    <w:rsid w:val="00E56841"/>
    <w:rPr>
      <w:rFonts w:ascii="Arial" w:eastAsia="Times New Roman" w:hAnsi="Arial" w:cs="Times New Roman"/>
      <w:b/>
      <w:bCs/>
      <w:color w:val="000000"/>
      <w:kern w:val="32"/>
      <w:sz w:val="24"/>
      <w:szCs w:val="32"/>
    </w:rPr>
  </w:style>
  <w:style w:type="paragraph" w:styleId="BodyText">
    <w:name w:val="Body Text"/>
    <w:basedOn w:val="Normal"/>
    <w:link w:val="BodyTextChar"/>
    <w:rsid w:val="00AB36D3"/>
    <w:pPr>
      <w:widowControl w:val="0"/>
      <w:suppressAutoHyphens/>
      <w:spacing w:after="120"/>
    </w:pPr>
    <w:rPr>
      <w:rFonts w:ascii="Times New Roman" w:eastAsia="Arial Unicode MS" w:hAnsi="Times New Roman"/>
      <w:color w:val="auto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B36D3"/>
    <w:rPr>
      <w:rFonts w:eastAsia="Arial Unicode MS"/>
      <w:kern w:val="1"/>
      <w:sz w:val="24"/>
      <w:szCs w:val="24"/>
    </w:rPr>
  </w:style>
  <w:style w:type="paragraph" w:styleId="ListParagraph">
    <w:name w:val="List Paragraph"/>
    <w:basedOn w:val="Normal"/>
    <w:uiPriority w:val="34"/>
    <w:qFormat/>
    <w:rsid w:val="007E1B2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32E8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9532E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9532E8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rsid w:val="009532E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532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1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50D5B-E78D-4EB7-A36F-3FDCABF60397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862E29AB-030A-43FC-B4BF-D55748DA3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JEVC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jmacritchie</dc:creator>
  <cp:lastModifiedBy>Craig Mill</cp:lastModifiedBy>
  <cp:revision>2</cp:revision>
  <cp:lastPrinted>2008-05-21T14:47:00Z</cp:lastPrinted>
  <dcterms:created xsi:type="dcterms:W3CDTF">2017-08-16T14:12:00Z</dcterms:created>
  <dcterms:modified xsi:type="dcterms:W3CDTF">2017-08-16T14:12:00Z</dcterms:modified>
</cp:coreProperties>
</file>